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19C9" w14:textId="4850AE54" w:rsidR="00F63A1B" w:rsidRDefault="00F63A1B" w:rsidP="00F63A1B">
      <w:pPr>
        <w:shd w:val="clear" w:color="auto" w:fill="FFFFFF"/>
        <w:ind w:left="360"/>
        <w:jc w:val="right"/>
        <w:rPr>
          <w:b/>
          <w:bCs/>
          <w:color w:val="000000"/>
        </w:rPr>
      </w:pPr>
      <w:r>
        <w:rPr>
          <w:b/>
          <w:bCs/>
          <w:noProof/>
          <w:color w:val="000000"/>
        </w:rPr>
      </w:r>
      <w:r>
        <w:rPr>
          <w:b/>
          <w:bCs/>
          <w:color w:val="000000"/>
        </w:rPr>
        <w:pict w14:anchorId="7882F9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width:189.6pt;height:86.9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"/>
            <w10:anchorlock/>
          </v:shape>
        </w:pict>
      </w:r>
    </w:p>
    <w:p w14:paraId="6BB4EC8A" w14:textId="42F70FA7" w:rsidR="00F63A1B" w:rsidRDefault="00F63A1B" w:rsidP="00825C82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14:paraId="5141D705" w14:textId="5A43A84B" w:rsidR="003C1258" w:rsidRDefault="003C1258" w:rsidP="00825C82">
      <w:pPr>
        <w:shd w:val="clear" w:color="auto" w:fill="FFFFFF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План работы творческой группы </w:t>
      </w:r>
    </w:p>
    <w:p w14:paraId="65E2CDD4" w14:textId="77777777" w:rsidR="003C1258" w:rsidRPr="00825C82" w:rsidRDefault="003C1258" w:rsidP="00825C82">
      <w:pPr>
        <w:shd w:val="clear" w:color="auto" w:fill="FFFFFF"/>
        <w:ind w:left="360"/>
        <w:jc w:val="center"/>
        <w:rPr>
          <w:b/>
          <w:bCs/>
          <w:color w:val="000000"/>
        </w:rPr>
      </w:pPr>
      <w:r w:rsidRPr="00825C82">
        <w:rPr>
          <w:b/>
          <w:bCs/>
          <w:color w:val="000000"/>
        </w:rPr>
        <w:t>учителей математики, информатики, физики</w:t>
      </w:r>
    </w:p>
    <w:p w14:paraId="48FF3740" w14:textId="77777777" w:rsidR="003C1258" w:rsidRPr="00825C82" w:rsidRDefault="003C1258" w:rsidP="00825C82">
      <w:pPr>
        <w:shd w:val="clear" w:color="auto" w:fill="FFFFFF"/>
        <w:ind w:left="360"/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на  2025</w:t>
      </w:r>
      <w:proofErr w:type="gramEnd"/>
      <w:r>
        <w:rPr>
          <w:b/>
          <w:bCs/>
          <w:color w:val="000000"/>
        </w:rPr>
        <w:t xml:space="preserve"> – 2026</w:t>
      </w:r>
      <w:r w:rsidRPr="00825C82">
        <w:rPr>
          <w:b/>
          <w:bCs/>
          <w:color w:val="000000"/>
        </w:rPr>
        <w:t xml:space="preserve"> учебный год</w:t>
      </w:r>
    </w:p>
    <w:p w14:paraId="01F7680C" w14:textId="77777777" w:rsidR="003C1258" w:rsidRPr="00825C82" w:rsidRDefault="003C1258" w:rsidP="007117DA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14:paraId="0B5F4704" w14:textId="77777777" w:rsidR="003C1258" w:rsidRPr="00B75320" w:rsidRDefault="003C1258" w:rsidP="00B75320">
      <w:pPr>
        <w:shd w:val="clear" w:color="auto" w:fill="FFFFFF"/>
        <w:spacing w:line="360" w:lineRule="auto"/>
        <w:rPr>
          <w:rFonts w:eastAsia="Batang"/>
          <w:lang w:eastAsia="ko-KR"/>
        </w:rPr>
      </w:pPr>
      <w:r w:rsidRPr="00B75320">
        <w:rPr>
          <w:b/>
        </w:rPr>
        <w:t>Тема</w:t>
      </w:r>
      <w:r w:rsidRPr="00B75320">
        <w:t>: «Функциональная грамотность учителей математики, информатики и физики – основа повышения качества образования</w:t>
      </w:r>
      <w:r w:rsidRPr="00B75320">
        <w:rPr>
          <w:rFonts w:eastAsia="Batang"/>
          <w:lang w:eastAsia="ko-KR"/>
        </w:rPr>
        <w:t>».</w:t>
      </w:r>
    </w:p>
    <w:p w14:paraId="61340FD6" w14:textId="77777777" w:rsidR="003C1258" w:rsidRPr="00B75320" w:rsidRDefault="003C1258" w:rsidP="00B75320">
      <w:pPr>
        <w:shd w:val="clear" w:color="auto" w:fill="FFFFFF"/>
        <w:spacing w:line="360" w:lineRule="auto"/>
        <w:jc w:val="both"/>
        <w:rPr>
          <w:b/>
          <w:i/>
          <w:lang w:eastAsia="en-US"/>
        </w:rPr>
      </w:pPr>
      <w:r w:rsidRPr="00B75320">
        <w:rPr>
          <w:b/>
        </w:rPr>
        <w:t xml:space="preserve">Цель: </w:t>
      </w:r>
      <w:r w:rsidRPr="00B75320">
        <w:t xml:space="preserve">Создать условия для формирования функциональной грамотности среди </w:t>
      </w:r>
      <w:proofErr w:type="gramStart"/>
      <w:r w:rsidRPr="00B75320">
        <w:t>обучающихся  посредством</w:t>
      </w:r>
      <w:proofErr w:type="gramEnd"/>
      <w:r w:rsidRPr="00B75320">
        <w:t xml:space="preserve"> актуализации межпредметных связей в образовательном процессе. создание условий, способствующих достижению лучшего качества образования с использованием разнообразных педагогических технологий, непрерывное совершенствование уровня педагогического мастерства учителей, их эрудиции и компетентности</w:t>
      </w:r>
      <w:r w:rsidRPr="00B75320">
        <w:rPr>
          <w:b/>
          <w:i/>
        </w:rPr>
        <w:t xml:space="preserve">     </w:t>
      </w:r>
    </w:p>
    <w:p w14:paraId="25507C18" w14:textId="77777777" w:rsidR="003C1258" w:rsidRPr="00B75320" w:rsidRDefault="003C1258" w:rsidP="00B75320">
      <w:pPr>
        <w:shd w:val="clear" w:color="auto" w:fill="FFFFFF"/>
        <w:spacing w:line="360" w:lineRule="auto"/>
        <w:ind w:firstLine="709"/>
        <w:rPr>
          <w:b/>
        </w:rPr>
      </w:pPr>
      <w:r w:rsidRPr="00B75320">
        <w:rPr>
          <w:b/>
        </w:rPr>
        <w:t>Задачи:</w:t>
      </w:r>
    </w:p>
    <w:p w14:paraId="1BB57CD6" w14:textId="77777777" w:rsidR="003C1258" w:rsidRPr="00B75320" w:rsidRDefault="003C1258" w:rsidP="00B75320">
      <w:pPr>
        <w:spacing w:line="360" w:lineRule="auto"/>
      </w:pPr>
      <w:r w:rsidRPr="00B75320">
        <w:t xml:space="preserve">1. Рассмотреть теоретические аспекты процесса формирования функциональной грамотности. Изучить более детально вопросы функциональной грамотности и применять их </w:t>
      </w:r>
      <w:proofErr w:type="gramStart"/>
      <w:r w:rsidRPr="00B75320">
        <w:t>на  практике</w:t>
      </w:r>
      <w:proofErr w:type="gramEnd"/>
      <w:r w:rsidRPr="00B75320">
        <w:t>.</w:t>
      </w:r>
      <w:r w:rsidRPr="00B75320">
        <w:rPr>
          <w:b/>
        </w:rPr>
        <w:t xml:space="preserve"> </w:t>
      </w:r>
      <w:r w:rsidRPr="00B75320">
        <w:t xml:space="preserve">2. Выявить возможности активизации межпредметных связей как условие формирования функциональной грамотности обучающихся. </w:t>
      </w:r>
    </w:p>
    <w:p w14:paraId="1C82E899" w14:textId="77777777" w:rsidR="003C1258" w:rsidRPr="00B75320" w:rsidRDefault="003C1258" w:rsidP="00B75320">
      <w:pPr>
        <w:spacing w:line="360" w:lineRule="auto"/>
      </w:pPr>
      <w:r w:rsidRPr="00B75320">
        <w:t xml:space="preserve">3. Выявить узкие места, затруднения и проблемы, имеющих место в реализации ФГОС, для принятия своевременных мер по обеспечению успешного выполнения задачи повышения качества образования. </w:t>
      </w:r>
    </w:p>
    <w:p w14:paraId="6521FAAA" w14:textId="77777777" w:rsidR="003C1258" w:rsidRPr="00B75320" w:rsidRDefault="003C1258" w:rsidP="00B75320">
      <w:pPr>
        <w:spacing w:line="360" w:lineRule="auto"/>
      </w:pPr>
      <w:r w:rsidRPr="00B75320">
        <w:t>4. Повысить квалификацию педагогических кадров через ознакомление учителей с разрабатываемыми в Проекте подходами к формированию и оценке ФГ и банком открытых заданий для обучающихся</w:t>
      </w:r>
    </w:p>
    <w:p w14:paraId="639A37BA" w14:textId="77777777" w:rsidR="003C1258" w:rsidRPr="00B75320" w:rsidRDefault="003C1258" w:rsidP="00B75320">
      <w:pPr>
        <w:spacing w:line="360" w:lineRule="auto"/>
      </w:pPr>
      <w:r w:rsidRPr="00B75320">
        <w:t xml:space="preserve">5. Разработать различные механизмы для реализации системы мер по формированию функциональной грамотности обучающихся. </w:t>
      </w:r>
    </w:p>
    <w:p w14:paraId="2E58D0F5" w14:textId="77777777" w:rsidR="003C1258" w:rsidRPr="00B75320" w:rsidRDefault="003C1258" w:rsidP="00B75320">
      <w:pPr>
        <w:spacing w:line="360" w:lineRule="auto"/>
      </w:pPr>
      <w:r w:rsidRPr="00B75320">
        <w:t xml:space="preserve">7. Совершенствовать содержание учебно-методического комплекса и формы преподавания для развития функциональной грамотности обучающихся. </w:t>
      </w:r>
    </w:p>
    <w:p w14:paraId="2055208C" w14:textId="77777777" w:rsidR="003C1258" w:rsidRPr="00B75320" w:rsidRDefault="003C1258" w:rsidP="00B75320">
      <w:pPr>
        <w:spacing w:line="360" w:lineRule="auto"/>
      </w:pPr>
      <w:r w:rsidRPr="00B75320">
        <w:t>8. Улучшить качество внеурочной и внеклассной работы.</w:t>
      </w:r>
    </w:p>
    <w:p w14:paraId="7CCE50A8" w14:textId="77777777" w:rsidR="003C1258" w:rsidRPr="00B75320" w:rsidRDefault="003C1258" w:rsidP="00B75320">
      <w:pPr>
        <w:shd w:val="clear" w:color="auto" w:fill="FFFFFF"/>
        <w:spacing w:line="360" w:lineRule="auto"/>
        <w:jc w:val="both"/>
      </w:pPr>
      <w:r w:rsidRPr="00B75320">
        <w:rPr>
          <w:b/>
        </w:rPr>
        <w:t xml:space="preserve">9. </w:t>
      </w:r>
      <w:r w:rsidRPr="00B75320">
        <w:t>Членам МО продолжить взаимодействие с психолого-педагогической службой, педагогами-дефектологами и воспитателями по коррекционно-развивающему сопровождению.</w:t>
      </w:r>
    </w:p>
    <w:p w14:paraId="11F926E8" w14:textId="77777777" w:rsidR="003C1258" w:rsidRPr="00B75320" w:rsidRDefault="003C1258" w:rsidP="00B75320">
      <w:pPr>
        <w:pStyle w:val="a3"/>
        <w:shd w:val="clear" w:color="auto" w:fill="FFFFFF"/>
        <w:spacing w:beforeAutospacing="0" w:after="0" w:afterAutospacing="0" w:line="360" w:lineRule="auto"/>
        <w:jc w:val="both"/>
      </w:pPr>
      <w:r w:rsidRPr="00B75320">
        <w:t>10. Проводить слухоречевую реабилитацию совместно с учителями-</w:t>
      </w:r>
      <w:proofErr w:type="gramStart"/>
      <w:r w:rsidRPr="00B75320">
        <w:t>дефектологами  школы</w:t>
      </w:r>
      <w:proofErr w:type="gramEnd"/>
      <w:r w:rsidRPr="00B75320">
        <w:t xml:space="preserve"> как важнейшую составную часть всех мероприятий по кохлеарной имплантации, без которой невозможна успешная адаптация и социализация в современном обществе и достижение оптимального результата в развитии естественного слухоречевого поведения.</w:t>
      </w:r>
    </w:p>
    <w:p w14:paraId="1E565F16" w14:textId="77777777" w:rsidR="003C1258" w:rsidRPr="00B75320" w:rsidRDefault="003C1258" w:rsidP="00B75320">
      <w:pPr>
        <w:shd w:val="clear" w:color="auto" w:fill="FFFFFF"/>
        <w:spacing w:line="360" w:lineRule="auto"/>
        <w:jc w:val="both"/>
      </w:pPr>
      <w:r w:rsidRPr="00B75320">
        <w:lastRenderedPageBreak/>
        <w:t>11.Постоянно создавать эмоционально-психологический комфорт, поддерживая учебную дисциплину на основе оптимального сочетания требовательности и уважения к личности школьника</w:t>
      </w:r>
    </w:p>
    <w:p w14:paraId="728A896F" w14:textId="77777777" w:rsidR="003C1258" w:rsidRPr="00B75320" w:rsidRDefault="003C1258" w:rsidP="00B75320">
      <w:pPr>
        <w:shd w:val="clear" w:color="auto" w:fill="FFFFFF"/>
        <w:spacing w:line="360" w:lineRule="auto"/>
        <w:jc w:val="both"/>
      </w:pPr>
      <w:r w:rsidRPr="00B75320">
        <w:t>12.Совершенствовать воспитательную работу по повышению уровня воспитанности и навыков культуры поведения и общения совершенствованию культуры урока и внеклассных мероприятий, педагогического общения и взаимодействия с учащимися.</w:t>
      </w:r>
    </w:p>
    <w:p w14:paraId="47C75B3D" w14:textId="77777777" w:rsidR="003C1258" w:rsidRPr="00B75320" w:rsidRDefault="003C1258" w:rsidP="00B75320">
      <w:pPr>
        <w:shd w:val="clear" w:color="auto" w:fill="FFFFFF"/>
        <w:spacing w:line="360" w:lineRule="auto"/>
        <w:jc w:val="both"/>
        <w:rPr>
          <w:b/>
        </w:rPr>
      </w:pPr>
      <w:r w:rsidRPr="00B75320">
        <w:t xml:space="preserve">13.При разработке и проведении внеурочных мероприятий следует ориентироваться на оптимальное использование всех ресурсов: программы духовно-нравственного развития, воспитания обучающихся с </w:t>
      </w:r>
      <w:proofErr w:type="gramStart"/>
      <w:r w:rsidRPr="00B75320">
        <w:t>ОВЗ;  программы</w:t>
      </w:r>
      <w:proofErr w:type="gramEnd"/>
      <w:r w:rsidRPr="00B75320">
        <w:t xml:space="preserve"> формирования экологической культуры, здорового и безопасного образа жизни</w:t>
      </w:r>
      <w:r w:rsidRPr="00B75320">
        <w:rPr>
          <w:b/>
        </w:rPr>
        <w:t xml:space="preserve"> - </w:t>
      </w:r>
    </w:p>
    <w:p w14:paraId="46040D00" w14:textId="77777777" w:rsidR="003C1258" w:rsidRPr="00B75320" w:rsidRDefault="003C1258" w:rsidP="00B75320">
      <w:pPr>
        <w:pStyle w:val="a3"/>
        <w:shd w:val="clear" w:color="auto" w:fill="FFFFFF"/>
        <w:spacing w:beforeAutospacing="0" w:after="0" w:afterAutospacing="0" w:line="360" w:lineRule="auto"/>
        <w:jc w:val="both"/>
      </w:pPr>
      <w:r w:rsidRPr="00B75320">
        <w:t>14. Совершенствовать личностные и профессиональные качества, стремиться к модели «учитель-профессионал» (карта достоинств учителя-профессионала), осуществлять педагогическую деятельность с учетом взаимосвязи цели Программы развития казенного общеобразовательного учреждения Орловской области «Орловская общеобразовательная школа-интернат для глухих, слабослышащих и позднооглохших обучающихся» на 2022-2023 гг., цели урока, возможностей и способностей обучающихся с ОВЗ.</w:t>
      </w:r>
    </w:p>
    <w:p w14:paraId="24738AAD" w14:textId="77777777" w:rsidR="003C1258" w:rsidRPr="00B75320" w:rsidRDefault="003C1258" w:rsidP="00B75320">
      <w:pPr>
        <w:tabs>
          <w:tab w:val="left" w:pos="7095"/>
        </w:tabs>
        <w:spacing w:line="360" w:lineRule="auto"/>
        <w:contextualSpacing/>
        <w:jc w:val="both"/>
      </w:pPr>
      <w:r w:rsidRPr="00B75320">
        <w:t>15. Добиваться правильного произношения. - Усилить работу, направленную на совершенствование произносительных навыков учащихся с тем, чтобы обеспечить максимальную внятность их речи</w:t>
      </w:r>
    </w:p>
    <w:p w14:paraId="15697C9A" w14:textId="77777777" w:rsidR="003C1258" w:rsidRPr="00825C82" w:rsidRDefault="003C1258" w:rsidP="00CE08AD">
      <w:pPr>
        <w:jc w:val="center"/>
        <w:rPr>
          <w:b/>
          <w:u w:val="single"/>
        </w:rPr>
      </w:pPr>
      <w:r w:rsidRPr="00825C82">
        <w:rPr>
          <w:b/>
          <w:bCs/>
          <w:i/>
          <w:iCs/>
          <w:u w:val="single"/>
        </w:rPr>
        <w:t>План работы:</w:t>
      </w: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5"/>
        <w:gridCol w:w="4223"/>
        <w:gridCol w:w="1459"/>
        <w:gridCol w:w="1460"/>
        <w:gridCol w:w="2256"/>
      </w:tblGrid>
      <w:tr w:rsidR="003C1258" w:rsidRPr="00825C82" w14:paraId="03171792" w14:textId="77777777" w:rsidTr="007C2F77">
        <w:trPr>
          <w:trHeight w:val="643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EBB4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№</w:t>
            </w: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FE00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Мероприятие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4D40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сроки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3E7B" w14:textId="77777777" w:rsidR="003C1258" w:rsidRPr="00825C82" w:rsidRDefault="003C1258" w:rsidP="00C567A6">
            <w:pPr>
              <w:ind w:left="-108" w:right="-107"/>
              <w:rPr>
                <w:lang w:eastAsia="en-US"/>
              </w:rPr>
            </w:pPr>
            <w:r w:rsidRPr="00825C82">
              <w:rPr>
                <w:lang w:eastAsia="en-US"/>
              </w:rPr>
              <w:t>Место рассмотрения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D14B" w14:textId="77777777" w:rsidR="003C1258" w:rsidRPr="00825C82" w:rsidRDefault="003C1258" w:rsidP="00C567A6">
            <w:pPr>
              <w:ind w:left="-108" w:right="-107"/>
              <w:rPr>
                <w:lang w:eastAsia="en-US"/>
              </w:rPr>
            </w:pPr>
            <w:r w:rsidRPr="00825C82">
              <w:rPr>
                <w:lang w:eastAsia="en-US"/>
              </w:rPr>
              <w:t>ответственный</w:t>
            </w:r>
          </w:p>
        </w:tc>
      </w:tr>
      <w:tr w:rsidR="003C1258" w:rsidRPr="00825C82" w14:paraId="3AD88BB9" w14:textId="77777777" w:rsidTr="007117DA">
        <w:trPr>
          <w:trHeight w:val="626"/>
        </w:trPr>
        <w:tc>
          <w:tcPr>
            <w:tcW w:w="1005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F00B" w14:textId="77777777" w:rsidR="003C1258" w:rsidRPr="00825C82" w:rsidRDefault="003C1258" w:rsidP="00E96727">
            <w:pPr>
              <w:jc w:val="both"/>
              <w:rPr>
                <w:lang w:eastAsia="en-US"/>
              </w:rPr>
            </w:pPr>
            <w:proofErr w:type="gramStart"/>
            <w:r w:rsidRPr="00825C82">
              <w:rPr>
                <w:b/>
                <w:bCs/>
                <w:lang w:eastAsia="en-US"/>
              </w:rPr>
              <w:t>Изучение нормативных документов</w:t>
            </w:r>
            <w:proofErr w:type="gramEnd"/>
            <w:r w:rsidRPr="00825C82">
              <w:rPr>
                <w:b/>
                <w:bCs/>
                <w:lang w:eastAsia="en-US"/>
              </w:rPr>
              <w:t xml:space="preserve"> регламентирующих преподавание математики, физики и информатики в школе</w:t>
            </w:r>
          </w:p>
        </w:tc>
      </w:tr>
      <w:tr w:rsidR="003C1258" w:rsidRPr="00825C82" w14:paraId="719885F8" w14:textId="77777777" w:rsidTr="007C2F77">
        <w:trPr>
          <w:trHeight w:val="964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0BC1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1.                  </w:t>
            </w: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B2E5" w14:textId="77777777" w:rsidR="003C1258" w:rsidRPr="00825C82" w:rsidRDefault="003C1258" w:rsidP="00C567A6">
            <w:pPr>
              <w:rPr>
                <w:lang w:eastAsia="en-US"/>
              </w:rPr>
            </w:pPr>
            <w:proofErr w:type="gramStart"/>
            <w:r w:rsidRPr="00825C82">
              <w:rPr>
                <w:lang w:eastAsia="en-US"/>
              </w:rPr>
              <w:t>Выбор учебников</w:t>
            </w:r>
            <w:proofErr w:type="gramEnd"/>
            <w:r w:rsidRPr="00825C82">
              <w:rPr>
                <w:lang w:eastAsia="en-US"/>
              </w:rPr>
              <w:t xml:space="preserve"> внесенных в федеральный список рекомендованных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BD57B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Сентябрь - Май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A4CD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МО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4337F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Учителя МО</w:t>
            </w:r>
          </w:p>
        </w:tc>
      </w:tr>
      <w:tr w:rsidR="003C1258" w:rsidRPr="00825C82" w14:paraId="5F3B1565" w14:textId="77777777" w:rsidTr="00CE08AD">
        <w:trPr>
          <w:trHeight w:val="565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7E99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2.             </w:t>
            </w: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5EAA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Рассмотрение рабочих программ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8A9B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 xml:space="preserve">Август 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3370C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МО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9FED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Степкина И.С.</w:t>
            </w:r>
          </w:p>
        </w:tc>
      </w:tr>
      <w:tr w:rsidR="003C1258" w:rsidRPr="00825C82" w14:paraId="58DCF819" w14:textId="77777777" w:rsidTr="007C2F77">
        <w:trPr>
          <w:trHeight w:val="460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BCC6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 xml:space="preserve">3. </w:t>
            </w: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E627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Посещение курсов, вебинаров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2123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Сентябрь – Май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13AE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По месту проведения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DD7E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Учителя МО</w:t>
            </w:r>
          </w:p>
        </w:tc>
      </w:tr>
      <w:tr w:rsidR="003C1258" w:rsidRPr="00825C82" w14:paraId="59F90167" w14:textId="77777777" w:rsidTr="007117DA">
        <w:trPr>
          <w:trHeight w:val="304"/>
        </w:trPr>
        <w:tc>
          <w:tcPr>
            <w:tcW w:w="1005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C24E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b/>
                <w:bCs/>
                <w:lang w:eastAsia="en-US"/>
              </w:rPr>
              <w:t>Мониторинг качества обучения</w:t>
            </w:r>
          </w:p>
        </w:tc>
      </w:tr>
      <w:tr w:rsidR="003C1258" w:rsidRPr="00825C82" w14:paraId="05E369F2" w14:textId="77777777" w:rsidTr="007C2F77">
        <w:trPr>
          <w:trHeight w:val="964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A8CE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1.                  </w:t>
            </w: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3BF40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Анализ результатов подготовки к ГВЭ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E0FA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В течение года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FB1C9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МО,</w:t>
            </w:r>
          </w:p>
          <w:p w14:paraId="54C43320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 xml:space="preserve"> педсовет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3AEE" w14:textId="77777777" w:rsidR="003C1258" w:rsidRPr="00825C82" w:rsidRDefault="003C1258" w:rsidP="00C567A6">
            <w:pPr>
              <w:rPr>
                <w:lang w:eastAsia="en-US"/>
              </w:rPr>
            </w:pPr>
            <w:proofErr w:type="spellStart"/>
            <w:r w:rsidRPr="00825C82">
              <w:rPr>
                <w:lang w:eastAsia="en-US"/>
              </w:rPr>
              <w:t>Степкина.И.С</w:t>
            </w:r>
            <w:proofErr w:type="spellEnd"/>
            <w:r w:rsidRPr="00825C82">
              <w:rPr>
                <w:lang w:eastAsia="en-US"/>
              </w:rPr>
              <w:t>. Москалева Е.А. Еремина О.М.</w:t>
            </w:r>
          </w:p>
        </w:tc>
      </w:tr>
      <w:tr w:rsidR="003C1258" w:rsidRPr="00825C82" w14:paraId="2FFF5556" w14:textId="77777777" w:rsidTr="007C2F77">
        <w:trPr>
          <w:trHeight w:val="626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42636" w14:textId="77777777" w:rsidR="003C1258" w:rsidRPr="00825C82" w:rsidRDefault="003C1258" w:rsidP="00C567A6">
            <w:pPr>
              <w:rPr>
                <w:lang w:eastAsia="en-US"/>
              </w:rPr>
            </w:pPr>
            <w:r>
              <w:rPr>
                <w:lang w:eastAsia="en-US"/>
              </w:rPr>
              <w:t> 2.</w:t>
            </w:r>
            <w:r w:rsidRPr="00825C82">
              <w:rPr>
                <w:lang w:eastAsia="en-US"/>
              </w:rPr>
              <w:t>    </w:t>
            </w: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8910" w14:textId="77777777" w:rsidR="003C1258" w:rsidRPr="00825C82" w:rsidRDefault="003C1258" w:rsidP="00170507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Разработка программ внеурочной деятельности и программ доп. образования и их утверждение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DB12" w14:textId="77777777" w:rsidR="003C1258" w:rsidRPr="00825C82" w:rsidRDefault="003C1258" w:rsidP="00170507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сентябрь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0280" w14:textId="77777777" w:rsidR="003C1258" w:rsidRPr="00825C82" w:rsidRDefault="003C1258" w:rsidP="00170507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зам. Директора по воспитательной работе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1D4D9" w14:textId="77777777" w:rsidR="003C1258" w:rsidRPr="00825C82" w:rsidRDefault="003C1258" w:rsidP="00170507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Учителя МО</w:t>
            </w:r>
          </w:p>
        </w:tc>
      </w:tr>
      <w:tr w:rsidR="003C1258" w:rsidRPr="00825C82" w14:paraId="1E2A1FC1" w14:textId="77777777" w:rsidTr="00194E2C">
        <w:trPr>
          <w:trHeight w:val="713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9892C" w14:textId="77777777" w:rsidR="003C1258" w:rsidRPr="00825C82" w:rsidRDefault="003C1258" w:rsidP="00C567A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Pr="00825C82">
              <w:rPr>
                <w:lang w:eastAsia="en-US"/>
              </w:rPr>
              <w:t>.                  </w:t>
            </w: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6162" w14:textId="77777777" w:rsidR="003C1258" w:rsidRPr="00825C82" w:rsidRDefault="003C1258" w:rsidP="008F4929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Работа</w:t>
            </w:r>
            <w:r>
              <w:rPr>
                <w:lang w:eastAsia="en-US"/>
              </w:rPr>
              <w:t xml:space="preserve"> с демоверсиями по подготовке 10</w:t>
            </w:r>
            <w:r w:rsidRPr="00825C82">
              <w:rPr>
                <w:lang w:eastAsia="en-US"/>
              </w:rPr>
              <w:t xml:space="preserve"> класса к ГВЭ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C4F1" w14:textId="77777777" w:rsidR="003C1258" w:rsidRPr="00825C82" w:rsidRDefault="003C1258" w:rsidP="008F4929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Октябрь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4314F" w14:textId="77777777" w:rsidR="003C1258" w:rsidRPr="00825C82" w:rsidRDefault="003C1258" w:rsidP="008F4929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МО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82C9" w14:textId="77777777" w:rsidR="003C1258" w:rsidRPr="00825C82" w:rsidRDefault="003C1258" w:rsidP="00B84D0B">
            <w:pPr>
              <w:rPr>
                <w:lang w:eastAsia="en-US"/>
              </w:rPr>
            </w:pPr>
            <w:proofErr w:type="spellStart"/>
            <w:r w:rsidRPr="00825C82">
              <w:rPr>
                <w:lang w:eastAsia="en-US"/>
              </w:rPr>
              <w:t>Степкина.И.С</w:t>
            </w:r>
            <w:proofErr w:type="spellEnd"/>
            <w:r w:rsidRPr="00825C82">
              <w:rPr>
                <w:lang w:eastAsia="en-US"/>
              </w:rPr>
              <w:t xml:space="preserve">. </w:t>
            </w:r>
          </w:p>
        </w:tc>
      </w:tr>
      <w:tr w:rsidR="003C1258" w:rsidRPr="00825C82" w14:paraId="09E55859" w14:textId="77777777" w:rsidTr="007C2F77">
        <w:trPr>
          <w:trHeight w:val="502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F492" w14:textId="77777777" w:rsidR="003C1258" w:rsidRPr="00825C82" w:rsidRDefault="003C1258" w:rsidP="00C567A6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825C82">
              <w:rPr>
                <w:lang w:eastAsia="en-US"/>
              </w:rPr>
              <w:t>.            </w:t>
            </w: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6D7E" w14:textId="77777777" w:rsidR="003C1258" w:rsidRPr="00825C82" w:rsidRDefault="003C1258" w:rsidP="00D93D4E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Анализ результатов административных работ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3631" w14:textId="77777777" w:rsidR="003C1258" w:rsidRPr="00825C82" w:rsidRDefault="003C1258" w:rsidP="00D93D4E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 xml:space="preserve">Январь, май 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D138" w14:textId="77777777" w:rsidR="003C1258" w:rsidRPr="00825C82" w:rsidRDefault="003C1258" w:rsidP="00D93D4E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МО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1F589" w14:textId="77777777" w:rsidR="003C1258" w:rsidRPr="00825C82" w:rsidRDefault="003C1258" w:rsidP="00B84D0B">
            <w:pPr>
              <w:rPr>
                <w:lang w:eastAsia="en-US"/>
              </w:rPr>
            </w:pPr>
            <w:proofErr w:type="spellStart"/>
            <w:r w:rsidRPr="00825C82">
              <w:rPr>
                <w:lang w:eastAsia="en-US"/>
              </w:rPr>
              <w:t>Степкина.И.С</w:t>
            </w:r>
            <w:proofErr w:type="spellEnd"/>
            <w:r w:rsidRPr="00825C82">
              <w:rPr>
                <w:lang w:eastAsia="en-US"/>
              </w:rPr>
              <w:t>. Москалева Е.А. Еремина О.М.</w:t>
            </w:r>
          </w:p>
        </w:tc>
      </w:tr>
      <w:tr w:rsidR="003C1258" w:rsidRPr="00825C82" w14:paraId="30499452" w14:textId="77777777" w:rsidTr="007C2F77">
        <w:trPr>
          <w:trHeight w:val="502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FE10" w14:textId="77777777" w:rsidR="003C1258" w:rsidRPr="00825C82" w:rsidRDefault="003C1258" w:rsidP="00C567A6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825C82">
              <w:rPr>
                <w:lang w:eastAsia="en-US"/>
              </w:rPr>
              <w:t>.</w:t>
            </w: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7A57" w14:textId="77777777" w:rsidR="003C1258" w:rsidRPr="00825C82" w:rsidRDefault="003C1258" w:rsidP="009872A0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Анализ текущих и итоговых срезов знаний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F1CDF" w14:textId="77777777" w:rsidR="003C1258" w:rsidRPr="00825C82" w:rsidRDefault="003C1258" w:rsidP="009872A0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В течение года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5281" w14:textId="77777777" w:rsidR="003C1258" w:rsidRPr="00825C82" w:rsidRDefault="003C1258" w:rsidP="009872A0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МО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013E" w14:textId="77777777" w:rsidR="003C1258" w:rsidRPr="00825C82" w:rsidRDefault="003C1258" w:rsidP="00B84D0B">
            <w:pPr>
              <w:rPr>
                <w:lang w:eastAsia="en-US"/>
              </w:rPr>
            </w:pPr>
            <w:proofErr w:type="spellStart"/>
            <w:r w:rsidRPr="00825C82">
              <w:rPr>
                <w:lang w:eastAsia="en-US"/>
              </w:rPr>
              <w:t>Степкина.И.С</w:t>
            </w:r>
            <w:proofErr w:type="spellEnd"/>
            <w:r w:rsidRPr="00825C82">
              <w:rPr>
                <w:lang w:eastAsia="en-US"/>
              </w:rPr>
              <w:t>. Москалева Е.А. Еремина О.М.</w:t>
            </w:r>
          </w:p>
        </w:tc>
      </w:tr>
      <w:tr w:rsidR="003C1258" w:rsidRPr="00825C82" w14:paraId="55066E3B" w14:textId="77777777" w:rsidTr="007117DA">
        <w:trPr>
          <w:trHeight w:val="321"/>
        </w:trPr>
        <w:tc>
          <w:tcPr>
            <w:tcW w:w="1005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DDBE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b/>
                <w:bCs/>
                <w:lang w:eastAsia="en-US"/>
              </w:rPr>
              <w:t>Обмен и обобщение опыта работы</w:t>
            </w:r>
          </w:p>
        </w:tc>
      </w:tr>
      <w:tr w:rsidR="003C1258" w:rsidRPr="00825C82" w14:paraId="20C9CB5E" w14:textId="77777777" w:rsidTr="007C2F77">
        <w:trPr>
          <w:trHeight w:val="948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ADB7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1.</w:t>
            </w: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2EFB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Проведение заседаний МО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236F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В течение года,</w:t>
            </w:r>
          </w:p>
          <w:p w14:paraId="10EF2169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5 заседаний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6295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школа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FB2C4" w14:textId="77777777" w:rsidR="003C1258" w:rsidRPr="00825C82" w:rsidRDefault="003C1258" w:rsidP="00B84D0B">
            <w:pPr>
              <w:rPr>
                <w:lang w:eastAsia="en-US"/>
              </w:rPr>
            </w:pPr>
            <w:proofErr w:type="spellStart"/>
            <w:r w:rsidRPr="00825C82">
              <w:rPr>
                <w:lang w:eastAsia="en-US"/>
              </w:rPr>
              <w:t>Степкина.И.С</w:t>
            </w:r>
            <w:proofErr w:type="spellEnd"/>
            <w:r w:rsidRPr="00825C82">
              <w:rPr>
                <w:lang w:eastAsia="en-US"/>
              </w:rPr>
              <w:t>. Москалева Е.А. Еремина О.М.</w:t>
            </w:r>
          </w:p>
        </w:tc>
      </w:tr>
      <w:tr w:rsidR="003C1258" w:rsidRPr="00825C82" w14:paraId="366943B7" w14:textId="77777777" w:rsidTr="007C2F77">
        <w:trPr>
          <w:trHeight w:val="626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9788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2.</w:t>
            </w: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3A10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Проведение открытых уроков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42D1" w14:textId="77777777" w:rsidR="003C1258" w:rsidRPr="00825C82" w:rsidRDefault="003C1258" w:rsidP="00C567A6">
            <w:pPr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1EF2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школа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0DA5" w14:textId="77777777" w:rsidR="003C1258" w:rsidRPr="00825C82" w:rsidRDefault="003C1258" w:rsidP="00C567A6">
            <w:pPr>
              <w:rPr>
                <w:lang w:eastAsia="en-US"/>
              </w:rPr>
            </w:pPr>
            <w:proofErr w:type="spellStart"/>
            <w:r w:rsidRPr="00825C82">
              <w:rPr>
                <w:lang w:eastAsia="en-US"/>
              </w:rPr>
              <w:t>Степкина.И.С</w:t>
            </w:r>
            <w:proofErr w:type="spellEnd"/>
            <w:r w:rsidRPr="00825C82">
              <w:rPr>
                <w:lang w:eastAsia="en-US"/>
              </w:rPr>
              <w:t>.</w:t>
            </w:r>
          </w:p>
        </w:tc>
      </w:tr>
      <w:tr w:rsidR="003C1258" w:rsidRPr="00825C82" w14:paraId="5E217122" w14:textId="77777777" w:rsidTr="007117DA">
        <w:trPr>
          <w:trHeight w:val="321"/>
        </w:trPr>
        <w:tc>
          <w:tcPr>
            <w:tcW w:w="1005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95F9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b/>
                <w:bCs/>
                <w:lang w:eastAsia="en-US"/>
              </w:rPr>
              <w:t>Организация внеклассной работы по предмету</w:t>
            </w:r>
          </w:p>
        </w:tc>
      </w:tr>
      <w:tr w:rsidR="003C1258" w:rsidRPr="00825C82" w14:paraId="64AC30AB" w14:textId="77777777" w:rsidTr="007C2F77">
        <w:trPr>
          <w:trHeight w:val="626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12F9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1.             </w:t>
            </w: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AA56" w14:textId="77777777" w:rsidR="003C1258" w:rsidRPr="00825C82" w:rsidRDefault="003C1258" w:rsidP="008D046A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 xml:space="preserve">Разработка и проведение метапредметной недели </w:t>
            </w:r>
            <w:r>
              <w:rPr>
                <w:bCs/>
                <w:iCs/>
                <w:color w:val="000000"/>
                <w:lang w:eastAsia="en-US"/>
              </w:rPr>
              <w:t>«Математическая и функциональная</w:t>
            </w:r>
            <w:r w:rsidRPr="00825C82">
              <w:rPr>
                <w:bCs/>
                <w:iCs/>
                <w:color w:val="000000"/>
                <w:lang w:eastAsia="en-US"/>
              </w:rPr>
              <w:t xml:space="preserve"> грамотность школьников»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54A7B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Ноябрь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73517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МО, школа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761E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Учителя МО</w:t>
            </w:r>
          </w:p>
        </w:tc>
      </w:tr>
      <w:tr w:rsidR="003C1258" w:rsidRPr="00825C82" w14:paraId="07BE2445" w14:textId="77777777" w:rsidTr="007C2F77">
        <w:trPr>
          <w:trHeight w:val="1269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ECCF" w14:textId="77777777" w:rsidR="003C1258" w:rsidRPr="00825C82" w:rsidRDefault="003C1258" w:rsidP="00C567A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825C82">
              <w:rPr>
                <w:lang w:eastAsia="en-US"/>
              </w:rPr>
              <w:t>.</w:t>
            </w: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8F20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Подготовка и участие в олимпиаде «Родник знаний» по математике, информатике, физике 5-11 класс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94DE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Февраль - март 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EE51B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Школа, место проведения олимпиады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8428E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Учителя МО</w:t>
            </w:r>
          </w:p>
        </w:tc>
      </w:tr>
      <w:tr w:rsidR="003C1258" w:rsidRPr="00825C82" w14:paraId="3ADDD81E" w14:textId="77777777" w:rsidTr="00EF6EF2">
        <w:trPr>
          <w:trHeight w:val="670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2703" w14:textId="77777777" w:rsidR="003C1258" w:rsidRDefault="003C1258" w:rsidP="00C567A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5D8E" w14:textId="77777777" w:rsidR="003C1258" w:rsidRPr="00825C82" w:rsidRDefault="003C1258" w:rsidP="00C567A6">
            <w:pPr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825C82">
              <w:rPr>
                <w:lang w:eastAsia="en-US"/>
              </w:rPr>
              <w:t>роведение</w:t>
            </w:r>
            <w:r>
              <w:rPr>
                <w:lang w:eastAsia="en-US"/>
              </w:rPr>
              <w:t xml:space="preserve"> методической недели математики, физики, информатики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E4A8" w14:textId="77777777" w:rsidR="003C1258" w:rsidRPr="00825C82" w:rsidRDefault="003C1258" w:rsidP="00C567A6">
            <w:pPr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D33A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МО, школа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83BE0" w14:textId="77777777" w:rsidR="003C1258" w:rsidRPr="00825C82" w:rsidRDefault="003C1258" w:rsidP="00C567A6">
            <w:pPr>
              <w:rPr>
                <w:lang w:eastAsia="en-US"/>
              </w:rPr>
            </w:pPr>
            <w:r w:rsidRPr="00825C82">
              <w:rPr>
                <w:lang w:eastAsia="en-US"/>
              </w:rPr>
              <w:t>Учителя МО</w:t>
            </w:r>
          </w:p>
        </w:tc>
      </w:tr>
    </w:tbl>
    <w:p w14:paraId="6BB8C545" w14:textId="77777777" w:rsidR="003C1258" w:rsidRPr="00825C82" w:rsidRDefault="003C1258" w:rsidP="007117DA">
      <w:r w:rsidRPr="00825C82">
        <w:t>  </w:t>
      </w:r>
    </w:p>
    <w:p w14:paraId="2A74E81F" w14:textId="77777777" w:rsidR="003C1258" w:rsidRPr="00825C82" w:rsidRDefault="003C1258" w:rsidP="007117DA">
      <w:pPr>
        <w:rPr>
          <w:u w:val="single"/>
        </w:rPr>
      </w:pPr>
      <w:r w:rsidRPr="00825C82">
        <w:rPr>
          <w:b/>
          <w:bCs/>
          <w:i/>
          <w:iCs/>
          <w:u w:val="single"/>
        </w:rPr>
        <w:t>Заседания методического объединения и график их проведения</w:t>
      </w: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2"/>
        <w:gridCol w:w="6169"/>
        <w:gridCol w:w="850"/>
        <w:gridCol w:w="892"/>
        <w:gridCol w:w="1796"/>
      </w:tblGrid>
      <w:tr w:rsidR="003C1258" w:rsidRPr="00825C82" w14:paraId="480B89A8" w14:textId="77777777" w:rsidTr="007117DA">
        <w:trPr>
          <w:trHeight w:val="146"/>
        </w:trPr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B112" w14:textId="77777777" w:rsidR="003C1258" w:rsidRPr="00825C82" w:rsidRDefault="003C1258" w:rsidP="007C2F77">
            <w:pPr>
              <w:jc w:val="center"/>
              <w:rPr>
                <w:lang w:eastAsia="en-US"/>
              </w:rPr>
            </w:pPr>
            <w:r w:rsidRPr="00825C82">
              <w:rPr>
                <w:lang w:eastAsia="en-US"/>
              </w:rPr>
              <w:t>№</w:t>
            </w:r>
          </w:p>
        </w:tc>
        <w:tc>
          <w:tcPr>
            <w:tcW w:w="6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E824" w14:textId="77777777" w:rsidR="003C1258" w:rsidRPr="00825C82" w:rsidRDefault="003C1258" w:rsidP="007C2F77">
            <w:pPr>
              <w:jc w:val="center"/>
              <w:rPr>
                <w:lang w:eastAsia="en-US"/>
              </w:rPr>
            </w:pPr>
            <w:r w:rsidRPr="00825C82">
              <w:rPr>
                <w:lang w:eastAsia="en-US"/>
              </w:rPr>
              <w:t>Рассматриваемые вопросы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7670" w14:textId="77777777" w:rsidR="003C1258" w:rsidRPr="00825C82" w:rsidRDefault="003C1258" w:rsidP="007C2F77">
            <w:pPr>
              <w:jc w:val="center"/>
              <w:rPr>
                <w:lang w:eastAsia="en-US"/>
              </w:rPr>
            </w:pPr>
            <w:r w:rsidRPr="00825C82">
              <w:rPr>
                <w:lang w:eastAsia="en-US"/>
              </w:rPr>
              <w:t>дата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537E" w14:textId="77777777" w:rsidR="003C1258" w:rsidRPr="00825C82" w:rsidRDefault="003C1258" w:rsidP="007C2F77">
            <w:pPr>
              <w:ind w:left="-108" w:right="-108"/>
              <w:jc w:val="center"/>
              <w:rPr>
                <w:lang w:eastAsia="en-US"/>
              </w:rPr>
            </w:pPr>
            <w:r w:rsidRPr="00825C82">
              <w:rPr>
                <w:lang w:eastAsia="en-US"/>
              </w:rPr>
              <w:t>место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FA70" w14:textId="77777777" w:rsidR="003C1258" w:rsidRPr="00825C82" w:rsidRDefault="003C1258" w:rsidP="007C2F77">
            <w:pPr>
              <w:jc w:val="center"/>
              <w:rPr>
                <w:lang w:eastAsia="en-US"/>
              </w:rPr>
            </w:pPr>
            <w:r w:rsidRPr="00825C82">
              <w:rPr>
                <w:lang w:eastAsia="en-US"/>
              </w:rPr>
              <w:t>ответственный</w:t>
            </w:r>
          </w:p>
        </w:tc>
      </w:tr>
      <w:tr w:rsidR="003C1258" w:rsidRPr="00825C82" w14:paraId="73B9F3DC" w14:textId="77777777" w:rsidTr="006A52C9">
        <w:trPr>
          <w:trHeight w:val="2858"/>
        </w:trPr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CC3E" w14:textId="77777777" w:rsidR="003C1258" w:rsidRPr="00825C82" w:rsidRDefault="003C1258" w:rsidP="007C2F77">
            <w:pPr>
              <w:jc w:val="center"/>
              <w:rPr>
                <w:lang w:eastAsia="en-US"/>
              </w:rPr>
            </w:pPr>
            <w:r w:rsidRPr="00825C82">
              <w:rPr>
                <w:lang w:eastAsia="en-US"/>
              </w:rPr>
              <w:t>1</w:t>
            </w:r>
          </w:p>
        </w:tc>
        <w:tc>
          <w:tcPr>
            <w:tcW w:w="6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5B09" w14:textId="77777777" w:rsidR="003C1258" w:rsidRPr="00825C82" w:rsidRDefault="003C1258" w:rsidP="00E87549">
            <w:pPr>
              <w:numPr>
                <w:ilvl w:val="0"/>
                <w:numId w:val="7"/>
              </w:numPr>
              <w:tabs>
                <w:tab w:val="left" w:pos="379"/>
              </w:tabs>
              <w:spacing w:before="100" w:beforeAutospacing="1"/>
              <w:ind w:left="-28" w:firstLine="0"/>
              <w:jc w:val="both"/>
              <w:rPr>
                <w:lang w:eastAsia="en-US"/>
              </w:rPr>
            </w:pPr>
            <w:r w:rsidRPr="00825C82">
              <w:rPr>
                <w:lang w:eastAsia="en-US"/>
              </w:rPr>
              <w:t>Рассмотрение плана работы школьного м</w:t>
            </w:r>
            <w:r>
              <w:rPr>
                <w:lang w:eastAsia="en-US"/>
              </w:rPr>
              <w:t>етодического объединения на 2025-2026</w:t>
            </w:r>
            <w:r w:rsidRPr="00825C82">
              <w:rPr>
                <w:lang w:eastAsia="en-US"/>
              </w:rPr>
              <w:t xml:space="preserve"> учебный год;</w:t>
            </w:r>
          </w:p>
          <w:p w14:paraId="32C5537E" w14:textId="77777777" w:rsidR="003C1258" w:rsidRPr="00825C82" w:rsidRDefault="003C1258" w:rsidP="007C2F77">
            <w:pPr>
              <w:numPr>
                <w:ilvl w:val="0"/>
                <w:numId w:val="7"/>
              </w:numPr>
              <w:tabs>
                <w:tab w:val="left" w:pos="379"/>
              </w:tabs>
              <w:spacing w:after="100" w:afterAutospacing="1"/>
              <w:ind w:left="-28" w:firstLine="0"/>
              <w:jc w:val="both"/>
              <w:rPr>
                <w:lang w:eastAsia="en-US"/>
              </w:rPr>
            </w:pPr>
            <w:r w:rsidRPr="00825C82">
              <w:rPr>
                <w:lang w:eastAsia="en-US"/>
              </w:rPr>
              <w:t>Рассмотрение рабочих программ по предм</w:t>
            </w:r>
            <w:r>
              <w:rPr>
                <w:lang w:eastAsia="en-US"/>
              </w:rPr>
              <w:t xml:space="preserve">етам, предметным </w:t>
            </w:r>
            <w:proofErr w:type="gramStart"/>
            <w:r>
              <w:rPr>
                <w:lang w:eastAsia="en-US"/>
              </w:rPr>
              <w:t>курсам  на</w:t>
            </w:r>
            <w:proofErr w:type="gramEnd"/>
            <w:r>
              <w:rPr>
                <w:lang w:eastAsia="en-US"/>
              </w:rPr>
              <w:t xml:space="preserve"> 2025-2026</w:t>
            </w:r>
            <w:r w:rsidRPr="00825C82">
              <w:rPr>
                <w:lang w:eastAsia="en-US"/>
              </w:rPr>
              <w:t xml:space="preserve"> учебный год;</w:t>
            </w:r>
          </w:p>
          <w:p w14:paraId="5720DFD7" w14:textId="77777777" w:rsidR="003C1258" w:rsidRPr="00825C82" w:rsidRDefault="003C1258" w:rsidP="007C2F77">
            <w:pPr>
              <w:numPr>
                <w:ilvl w:val="0"/>
                <w:numId w:val="7"/>
              </w:numPr>
              <w:tabs>
                <w:tab w:val="left" w:pos="379"/>
              </w:tabs>
              <w:spacing w:after="100" w:afterAutospacing="1"/>
              <w:ind w:left="-28" w:firstLine="0"/>
              <w:jc w:val="both"/>
              <w:rPr>
                <w:lang w:eastAsia="en-US"/>
              </w:rPr>
            </w:pPr>
            <w:r w:rsidRPr="00825C82">
              <w:rPr>
                <w:lang w:eastAsia="en-US"/>
              </w:rPr>
              <w:t>Рассмотрение индивидуальных образовательных программ;</w:t>
            </w:r>
          </w:p>
          <w:p w14:paraId="2338177E" w14:textId="77777777" w:rsidR="003C1258" w:rsidRPr="00825C82" w:rsidRDefault="003C1258" w:rsidP="007C2F77">
            <w:pPr>
              <w:numPr>
                <w:ilvl w:val="0"/>
                <w:numId w:val="7"/>
              </w:numPr>
              <w:tabs>
                <w:tab w:val="left" w:pos="379"/>
              </w:tabs>
              <w:spacing w:after="100" w:afterAutospacing="1"/>
              <w:ind w:left="-28" w:firstLine="0"/>
              <w:jc w:val="both"/>
              <w:rPr>
                <w:lang w:eastAsia="en-US"/>
              </w:rPr>
            </w:pPr>
            <w:r w:rsidRPr="00825C82">
              <w:rPr>
                <w:lang w:eastAsia="en-US"/>
              </w:rPr>
              <w:t xml:space="preserve">Рассмотрение и утверждение </w:t>
            </w:r>
            <w:r w:rsidRPr="00825C82">
              <w:t>тем самообразования учителей</w:t>
            </w:r>
          </w:p>
          <w:p w14:paraId="39EA1531" w14:textId="77777777" w:rsidR="003C1258" w:rsidRPr="00825C82" w:rsidRDefault="003C1258" w:rsidP="006A52C9">
            <w:pPr>
              <w:numPr>
                <w:ilvl w:val="0"/>
                <w:numId w:val="7"/>
              </w:numPr>
              <w:tabs>
                <w:tab w:val="left" w:pos="379"/>
              </w:tabs>
              <w:spacing w:after="100" w:afterAutospacing="1"/>
              <w:ind w:left="-28" w:firstLine="0"/>
              <w:jc w:val="both"/>
              <w:rPr>
                <w:lang w:eastAsia="en-US"/>
              </w:rPr>
            </w:pPr>
            <w:r w:rsidRPr="00825C82">
              <w:t>Утверждения плана проведения открытых уроков (внедрение новых технологий обучения).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B92A" w14:textId="77777777" w:rsidR="003C1258" w:rsidRPr="00825C82" w:rsidRDefault="003C1258" w:rsidP="007C2F77">
            <w:pPr>
              <w:ind w:left="-108" w:right="-108"/>
              <w:jc w:val="center"/>
              <w:rPr>
                <w:lang w:eastAsia="en-US"/>
              </w:rPr>
            </w:pPr>
            <w:r w:rsidRPr="00825C82">
              <w:rPr>
                <w:lang w:eastAsia="en-US"/>
              </w:rPr>
              <w:t>август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5B38" w14:textId="77777777" w:rsidR="003C1258" w:rsidRPr="00825C82" w:rsidRDefault="003C1258" w:rsidP="007C2F77">
            <w:pPr>
              <w:ind w:left="-108" w:right="-108"/>
              <w:jc w:val="center"/>
              <w:rPr>
                <w:lang w:eastAsia="en-US"/>
              </w:rPr>
            </w:pPr>
            <w:r w:rsidRPr="00825C82">
              <w:rPr>
                <w:lang w:eastAsia="en-US"/>
              </w:rPr>
              <w:t>школа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60D1" w14:textId="77777777" w:rsidR="003C1258" w:rsidRPr="00825C82" w:rsidRDefault="003C1258" w:rsidP="007C2F77">
            <w:pPr>
              <w:ind w:right="-109"/>
              <w:rPr>
                <w:lang w:eastAsia="en-US"/>
              </w:rPr>
            </w:pPr>
            <w:r w:rsidRPr="00825C82">
              <w:rPr>
                <w:lang w:eastAsia="en-US"/>
              </w:rPr>
              <w:t>Руководитель и учителя МО</w:t>
            </w:r>
          </w:p>
        </w:tc>
      </w:tr>
      <w:tr w:rsidR="003C1258" w:rsidRPr="00825C82" w14:paraId="5BDC2A13" w14:textId="77777777" w:rsidTr="00A173BE">
        <w:trPr>
          <w:trHeight w:val="520"/>
        </w:trPr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3921" w14:textId="77777777" w:rsidR="003C1258" w:rsidRPr="00825C82" w:rsidRDefault="003C1258" w:rsidP="007C2F77">
            <w:pPr>
              <w:jc w:val="center"/>
              <w:rPr>
                <w:lang w:eastAsia="en-US"/>
              </w:rPr>
            </w:pPr>
            <w:r w:rsidRPr="00825C82">
              <w:rPr>
                <w:lang w:eastAsia="en-US"/>
              </w:rPr>
              <w:t>2</w:t>
            </w:r>
          </w:p>
        </w:tc>
        <w:tc>
          <w:tcPr>
            <w:tcW w:w="6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58AB8" w14:textId="77777777" w:rsidR="003C1258" w:rsidRDefault="003C1258" w:rsidP="008807A4">
            <w:pPr>
              <w:tabs>
                <w:tab w:val="left" w:pos="84"/>
              </w:tabs>
              <w:jc w:val="both"/>
              <w:rPr>
                <w:color w:val="000000"/>
                <w:lang w:eastAsia="en-US"/>
              </w:rPr>
            </w:pPr>
            <w:r>
              <w:t>1. Итоги выполнения контрольных работ за 1 четверть, анализ ошибок, допущенных при решении контрольных работ.</w:t>
            </w:r>
          </w:p>
          <w:p w14:paraId="3877859E" w14:textId="77777777" w:rsidR="003C1258" w:rsidRPr="00A173BE" w:rsidRDefault="003C1258" w:rsidP="008807A4">
            <w:pPr>
              <w:tabs>
                <w:tab w:val="left" w:pos="84"/>
              </w:tabs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Pr="00A173BE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Разработка </w:t>
            </w:r>
            <w:r w:rsidRPr="00A173BE">
              <w:rPr>
                <w:color w:val="000000"/>
                <w:shd w:val="clear" w:color="auto" w:fill="FFFFFF"/>
              </w:rPr>
              <w:t xml:space="preserve"> метапредметной</w:t>
            </w:r>
            <w:proofErr w:type="gramEnd"/>
            <w:r w:rsidRPr="00A173BE">
              <w:rPr>
                <w:color w:val="000000"/>
                <w:shd w:val="clear" w:color="auto" w:fill="FFFFFF"/>
              </w:rPr>
              <w:t xml:space="preserve"> недели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Style w:val="c4"/>
                <w:color w:val="000000"/>
                <w:shd w:val="clear" w:color="auto" w:fill="FFFFFF"/>
              </w:rPr>
              <w:t xml:space="preserve">«Математическая и функциональная </w:t>
            </w:r>
            <w:r w:rsidRPr="00A173BE">
              <w:rPr>
                <w:rStyle w:val="c4"/>
                <w:color w:val="000000"/>
                <w:shd w:val="clear" w:color="auto" w:fill="FFFFFF"/>
              </w:rPr>
              <w:t xml:space="preserve"> грамотность школьников»</w:t>
            </w:r>
            <w:r>
              <w:rPr>
                <w:rStyle w:val="c4"/>
                <w:color w:val="000000"/>
                <w:shd w:val="clear" w:color="auto" w:fill="FFFFFF"/>
              </w:rPr>
              <w:t xml:space="preserve">. Утверждение плана проведения. </w:t>
            </w:r>
          </w:p>
          <w:p w14:paraId="5C4DD0E5" w14:textId="77777777" w:rsidR="003C1258" w:rsidRPr="00825C82" w:rsidRDefault="003C1258" w:rsidP="009A0D98">
            <w:pPr>
              <w:pStyle w:val="a6"/>
              <w:ind w:left="0"/>
              <w:jc w:val="both"/>
            </w:pPr>
            <w:r>
              <w:t>3</w:t>
            </w:r>
            <w:r w:rsidRPr="00825C82">
              <w:t xml:space="preserve">.Методическое сообщение </w:t>
            </w:r>
            <w:r w:rsidRPr="00A173BE">
              <w:t>«</w:t>
            </w:r>
            <w:r w:rsidRPr="00A173BE">
              <w:rPr>
                <w:color w:val="000000"/>
                <w:shd w:val="clear" w:color="auto" w:fill="FFFFFF"/>
              </w:rPr>
              <w:t>Использование эксперимента на уроках физики, как способ повышения эффективности развития функциональной грамотности учащихся в рамках ФГОС</w:t>
            </w:r>
            <w:r>
              <w:rPr>
                <w:color w:val="000000"/>
                <w:shd w:val="clear" w:color="auto" w:fill="FFFFFF"/>
              </w:rPr>
              <w:t>»</w:t>
            </w:r>
            <w:r w:rsidRPr="00825C82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3BA82" w14:textId="77777777" w:rsidR="003C1258" w:rsidRPr="00825C82" w:rsidRDefault="003C1258" w:rsidP="007C2F77">
            <w:pPr>
              <w:ind w:left="-108" w:right="-108"/>
              <w:jc w:val="center"/>
              <w:rPr>
                <w:lang w:eastAsia="en-US"/>
              </w:rPr>
            </w:pPr>
            <w:r w:rsidRPr="00825C82">
              <w:rPr>
                <w:lang w:eastAsia="en-US"/>
              </w:rPr>
              <w:t>ноябрь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D47C" w14:textId="77777777" w:rsidR="003C1258" w:rsidRPr="00825C82" w:rsidRDefault="003C1258" w:rsidP="007C2F77">
            <w:pPr>
              <w:ind w:left="-108" w:right="-108"/>
              <w:jc w:val="center"/>
              <w:rPr>
                <w:lang w:eastAsia="en-US"/>
              </w:rPr>
            </w:pPr>
            <w:r w:rsidRPr="00825C82">
              <w:rPr>
                <w:lang w:eastAsia="en-US"/>
              </w:rPr>
              <w:t>школа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68EC" w14:textId="77777777" w:rsidR="003C1258" w:rsidRPr="00825C82" w:rsidRDefault="003C1258" w:rsidP="007C2F77">
            <w:pPr>
              <w:ind w:left="-108" w:right="-109"/>
              <w:rPr>
                <w:lang w:eastAsia="en-US"/>
              </w:rPr>
            </w:pPr>
            <w:r w:rsidRPr="00825C82">
              <w:rPr>
                <w:lang w:eastAsia="en-US"/>
              </w:rPr>
              <w:t xml:space="preserve">Учителя МО </w:t>
            </w:r>
          </w:p>
          <w:p w14:paraId="226FF157" w14:textId="77777777" w:rsidR="003C1258" w:rsidRPr="00825C82" w:rsidRDefault="003C1258" w:rsidP="007C2F77">
            <w:pPr>
              <w:ind w:left="-108" w:right="-109"/>
              <w:rPr>
                <w:lang w:eastAsia="en-US"/>
              </w:rPr>
            </w:pPr>
          </w:p>
          <w:p w14:paraId="3B8A54A6" w14:textId="77777777" w:rsidR="003C1258" w:rsidRPr="00825C82" w:rsidRDefault="003C1258" w:rsidP="007C2F77">
            <w:pPr>
              <w:ind w:left="-108" w:right="-109"/>
              <w:rPr>
                <w:lang w:eastAsia="en-US"/>
              </w:rPr>
            </w:pPr>
          </w:p>
          <w:p w14:paraId="44DE2711" w14:textId="77777777" w:rsidR="003C1258" w:rsidRPr="00825C82" w:rsidRDefault="003C1258" w:rsidP="007C2F77">
            <w:pPr>
              <w:ind w:left="-108" w:right="-109"/>
              <w:rPr>
                <w:lang w:eastAsia="en-US"/>
              </w:rPr>
            </w:pPr>
          </w:p>
          <w:p w14:paraId="198D8AF3" w14:textId="77777777" w:rsidR="003C1258" w:rsidRPr="00825C82" w:rsidRDefault="003C1258" w:rsidP="007C2F77">
            <w:pPr>
              <w:ind w:left="-108" w:right="-109"/>
              <w:rPr>
                <w:lang w:eastAsia="en-US"/>
              </w:rPr>
            </w:pPr>
          </w:p>
          <w:p w14:paraId="66184299" w14:textId="77777777" w:rsidR="003C1258" w:rsidRPr="00825C82" w:rsidRDefault="003C1258" w:rsidP="007C2F77">
            <w:pPr>
              <w:ind w:left="-108" w:right="-109"/>
              <w:rPr>
                <w:lang w:eastAsia="en-US"/>
              </w:rPr>
            </w:pPr>
          </w:p>
          <w:p w14:paraId="4BBFDBDF" w14:textId="77777777" w:rsidR="003C1258" w:rsidRPr="00825C82" w:rsidRDefault="003C1258" w:rsidP="007C2F77">
            <w:pPr>
              <w:ind w:left="-108" w:right="-109"/>
              <w:rPr>
                <w:lang w:eastAsia="en-US"/>
              </w:rPr>
            </w:pPr>
          </w:p>
          <w:p w14:paraId="1A62D042" w14:textId="77777777" w:rsidR="003C1258" w:rsidRPr="00825C82" w:rsidRDefault="003C1258" w:rsidP="009A0D98">
            <w:pPr>
              <w:ind w:right="-109"/>
              <w:rPr>
                <w:lang w:eastAsia="en-US"/>
              </w:rPr>
            </w:pPr>
            <w:r>
              <w:rPr>
                <w:lang w:eastAsia="en-US"/>
              </w:rPr>
              <w:t>Стёпкина И.С.</w:t>
            </w:r>
          </w:p>
        </w:tc>
      </w:tr>
      <w:tr w:rsidR="003C1258" w:rsidRPr="00825C82" w14:paraId="33B5C139" w14:textId="77777777" w:rsidTr="00830C53">
        <w:trPr>
          <w:trHeight w:val="584"/>
        </w:trPr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FA4A" w14:textId="77777777" w:rsidR="003C1258" w:rsidRPr="00825C82" w:rsidRDefault="003C1258" w:rsidP="007C2F77">
            <w:pPr>
              <w:jc w:val="center"/>
              <w:rPr>
                <w:lang w:eastAsia="en-US"/>
              </w:rPr>
            </w:pPr>
            <w:r w:rsidRPr="00825C82">
              <w:rPr>
                <w:lang w:eastAsia="en-US"/>
              </w:rPr>
              <w:t>3</w:t>
            </w:r>
          </w:p>
        </w:tc>
        <w:tc>
          <w:tcPr>
            <w:tcW w:w="6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CA520" w14:textId="77777777" w:rsidR="003C1258" w:rsidRPr="00825C82" w:rsidRDefault="003C1258" w:rsidP="008807A4">
            <w:pPr>
              <w:tabs>
                <w:tab w:val="left" w:pos="84"/>
                <w:tab w:val="left" w:pos="417"/>
              </w:tabs>
              <w:ind w:left="-28"/>
              <w:jc w:val="both"/>
            </w:pPr>
            <w:r w:rsidRPr="00825C82">
              <w:rPr>
                <w:color w:val="000000"/>
                <w:lang w:eastAsia="en-US"/>
              </w:rPr>
              <w:t>1</w:t>
            </w:r>
            <w:r>
              <w:t xml:space="preserve">. </w:t>
            </w:r>
            <w:r w:rsidRPr="00825C82">
              <w:t xml:space="preserve">Подведение итогов обучения в 1 полугодии. </w:t>
            </w:r>
            <w:r>
              <w:t xml:space="preserve">                  2</w:t>
            </w:r>
            <w:r w:rsidRPr="00825C82">
              <w:t>.</w:t>
            </w:r>
            <w:r>
              <w:t xml:space="preserve"> </w:t>
            </w:r>
            <w:r w:rsidRPr="00825C82">
              <w:t xml:space="preserve">Составление плана проведения методической недели </w:t>
            </w:r>
            <w:r w:rsidRPr="00825C82">
              <w:lastRenderedPageBreak/>
              <w:t>математики, физики и информатики.</w:t>
            </w:r>
            <w:r>
              <w:t xml:space="preserve"> Утверждение плана проведения.</w:t>
            </w:r>
          </w:p>
          <w:p w14:paraId="085797F7" w14:textId="77777777" w:rsidR="003C1258" w:rsidRPr="00825C82" w:rsidRDefault="003C1258" w:rsidP="009926DB">
            <w:pPr>
              <w:tabs>
                <w:tab w:val="left" w:pos="84"/>
                <w:tab w:val="left" w:pos="417"/>
              </w:tabs>
              <w:ind w:left="-28"/>
              <w:jc w:val="both"/>
            </w:pPr>
            <w:r>
              <w:t>3</w:t>
            </w:r>
            <w:r w:rsidRPr="00825C82">
              <w:t xml:space="preserve">.Методическое сообщение </w:t>
            </w:r>
            <w:r>
              <w:t>«Технология развивающего обучения – способ оптимизации учебного процесса»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A251" w14:textId="77777777" w:rsidR="003C1258" w:rsidRPr="00825C82" w:rsidRDefault="003C1258" w:rsidP="007C2F77">
            <w:pPr>
              <w:ind w:left="-108" w:right="-108"/>
              <w:jc w:val="center"/>
              <w:rPr>
                <w:lang w:eastAsia="en-US"/>
              </w:rPr>
            </w:pPr>
            <w:r w:rsidRPr="00825C82">
              <w:rPr>
                <w:lang w:eastAsia="en-US"/>
              </w:rPr>
              <w:lastRenderedPageBreak/>
              <w:t>январь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D11F" w14:textId="77777777" w:rsidR="003C1258" w:rsidRPr="00825C82" w:rsidRDefault="003C1258" w:rsidP="007C2F77">
            <w:pPr>
              <w:ind w:left="-108" w:right="-108"/>
              <w:jc w:val="center"/>
              <w:rPr>
                <w:lang w:eastAsia="en-US"/>
              </w:rPr>
            </w:pPr>
            <w:r w:rsidRPr="00825C82">
              <w:rPr>
                <w:lang w:eastAsia="en-US"/>
              </w:rPr>
              <w:t>школа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B67FB" w14:textId="77777777" w:rsidR="003C1258" w:rsidRPr="00825C82" w:rsidRDefault="003C1258" w:rsidP="007C2F77">
            <w:pPr>
              <w:ind w:left="-108" w:right="-109"/>
              <w:rPr>
                <w:lang w:eastAsia="en-US"/>
              </w:rPr>
            </w:pPr>
            <w:r w:rsidRPr="00825C82">
              <w:rPr>
                <w:lang w:eastAsia="en-US"/>
              </w:rPr>
              <w:t xml:space="preserve">Учителя МО </w:t>
            </w:r>
          </w:p>
          <w:p w14:paraId="6450DA3A" w14:textId="77777777" w:rsidR="003C1258" w:rsidRPr="00825C82" w:rsidRDefault="003C1258" w:rsidP="007C2F77">
            <w:pPr>
              <w:ind w:left="-101" w:right="-109"/>
              <w:rPr>
                <w:lang w:eastAsia="en-US"/>
              </w:rPr>
            </w:pPr>
          </w:p>
          <w:p w14:paraId="0CD0DF4E" w14:textId="77777777" w:rsidR="003C1258" w:rsidRPr="00825C82" w:rsidRDefault="003C1258" w:rsidP="007C2F77">
            <w:pPr>
              <w:ind w:left="-101" w:right="-109"/>
              <w:rPr>
                <w:lang w:eastAsia="en-US"/>
              </w:rPr>
            </w:pPr>
          </w:p>
          <w:p w14:paraId="44136CF5" w14:textId="77777777" w:rsidR="003C1258" w:rsidRPr="00825C82" w:rsidRDefault="003C1258" w:rsidP="007C2F77">
            <w:pPr>
              <w:ind w:left="-101" w:right="-109"/>
              <w:rPr>
                <w:lang w:eastAsia="en-US"/>
              </w:rPr>
            </w:pPr>
          </w:p>
          <w:p w14:paraId="3847C0A1" w14:textId="77777777" w:rsidR="003C1258" w:rsidRPr="00825C82" w:rsidRDefault="003C1258" w:rsidP="00810F5D">
            <w:pPr>
              <w:ind w:right="-109"/>
              <w:rPr>
                <w:lang w:eastAsia="en-US"/>
              </w:rPr>
            </w:pPr>
            <w:r>
              <w:rPr>
                <w:lang w:eastAsia="en-US"/>
              </w:rPr>
              <w:t>Ерёмина О.М.</w:t>
            </w:r>
          </w:p>
        </w:tc>
      </w:tr>
      <w:tr w:rsidR="003C1258" w:rsidRPr="00825C82" w14:paraId="769221D3" w14:textId="77777777" w:rsidTr="003E7834">
        <w:trPr>
          <w:trHeight w:val="1750"/>
        </w:trPr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26E4A" w14:textId="77777777" w:rsidR="003C1258" w:rsidRPr="00825C82" w:rsidRDefault="003C1258" w:rsidP="007C2F77">
            <w:pPr>
              <w:jc w:val="center"/>
              <w:rPr>
                <w:lang w:eastAsia="en-US"/>
              </w:rPr>
            </w:pPr>
            <w:r w:rsidRPr="00825C82">
              <w:rPr>
                <w:lang w:eastAsia="en-US"/>
              </w:rPr>
              <w:lastRenderedPageBreak/>
              <w:t>4</w:t>
            </w:r>
          </w:p>
        </w:tc>
        <w:tc>
          <w:tcPr>
            <w:tcW w:w="6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EAC4" w14:textId="77777777" w:rsidR="003C1258" w:rsidRPr="00825C82" w:rsidRDefault="003C1258" w:rsidP="00810F5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825C82">
              <w:rPr>
                <w:lang w:eastAsia="en-US"/>
              </w:rPr>
              <w:t>. Итоги предметной недели;</w:t>
            </w:r>
          </w:p>
          <w:p w14:paraId="04F451E6" w14:textId="77777777" w:rsidR="003C1258" w:rsidRPr="00825C82" w:rsidRDefault="003C1258" w:rsidP="007C2F77">
            <w:pPr>
              <w:ind w:left="-28"/>
              <w:jc w:val="both"/>
              <w:rPr>
                <w:lang w:eastAsia="en-US"/>
              </w:rPr>
            </w:pPr>
            <w:r w:rsidRPr="00825C82">
              <w:rPr>
                <w:lang w:eastAsia="en-US"/>
              </w:rPr>
              <w:t>3. Рассмотрение материалов к контрольным работам в рамках промежуточной аттестации.</w:t>
            </w:r>
          </w:p>
          <w:p w14:paraId="2BF69F3A" w14:textId="77777777" w:rsidR="003C1258" w:rsidRPr="00825C82" w:rsidRDefault="003C1258" w:rsidP="007C2F77">
            <w:pPr>
              <w:ind w:left="-28"/>
              <w:jc w:val="both"/>
              <w:rPr>
                <w:lang w:eastAsia="en-US"/>
              </w:rPr>
            </w:pPr>
            <w:r w:rsidRPr="00825C82">
              <w:rPr>
                <w:lang w:eastAsia="en-US"/>
              </w:rPr>
              <w:t>4. Методическое сообщение: «</w:t>
            </w:r>
            <w:r>
              <w:t>Самостоятельная работа на уроках математики, как одна из форм развития познавательной активности обучающихся»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302A" w14:textId="77777777" w:rsidR="003C1258" w:rsidRPr="00825C82" w:rsidRDefault="003C1258" w:rsidP="007C2F77">
            <w:pPr>
              <w:ind w:left="-108" w:right="-108"/>
              <w:jc w:val="center"/>
              <w:rPr>
                <w:lang w:eastAsia="en-US"/>
              </w:rPr>
            </w:pPr>
            <w:r w:rsidRPr="00825C82">
              <w:rPr>
                <w:lang w:eastAsia="en-US"/>
              </w:rPr>
              <w:t>март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88A8" w14:textId="77777777" w:rsidR="003C1258" w:rsidRPr="00825C82" w:rsidRDefault="003C1258" w:rsidP="007C2F77">
            <w:pPr>
              <w:ind w:left="-108" w:right="-108"/>
              <w:jc w:val="center"/>
              <w:rPr>
                <w:lang w:eastAsia="en-US"/>
              </w:rPr>
            </w:pPr>
            <w:r w:rsidRPr="00825C82">
              <w:rPr>
                <w:lang w:eastAsia="en-US"/>
              </w:rPr>
              <w:t>школа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8739" w14:textId="77777777" w:rsidR="003C1258" w:rsidRPr="00825C82" w:rsidRDefault="003C1258" w:rsidP="007C2F77">
            <w:pPr>
              <w:ind w:left="-108" w:right="-109"/>
              <w:rPr>
                <w:lang w:eastAsia="en-US"/>
              </w:rPr>
            </w:pPr>
            <w:r w:rsidRPr="00825C82">
              <w:rPr>
                <w:lang w:eastAsia="en-US"/>
              </w:rPr>
              <w:t>Учителя МО</w:t>
            </w:r>
          </w:p>
          <w:p w14:paraId="7D2268A6" w14:textId="77777777" w:rsidR="003C1258" w:rsidRPr="00825C82" w:rsidRDefault="003C1258" w:rsidP="007C2F77">
            <w:pPr>
              <w:ind w:left="-108" w:right="-109"/>
              <w:rPr>
                <w:lang w:eastAsia="en-US"/>
              </w:rPr>
            </w:pPr>
          </w:p>
          <w:p w14:paraId="2C15AB6E" w14:textId="77777777" w:rsidR="003C1258" w:rsidRPr="00825C82" w:rsidRDefault="003C1258" w:rsidP="007C2F77">
            <w:pPr>
              <w:ind w:left="-108" w:right="-109"/>
              <w:rPr>
                <w:lang w:eastAsia="en-US"/>
              </w:rPr>
            </w:pPr>
          </w:p>
          <w:p w14:paraId="565E7001" w14:textId="77777777" w:rsidR="003C1258" w:rsidRPr="00825C82" w:rsidRDefault="003C1258" w:rsidP="007C2F77">
            <w:pPr>
              <w:ind w:left="-108" w:right="-109"/>
              <w:rPr>
                <w:lang w:eastAsia="en-US"/>
              </w:rPr>
            </w:pPr>
          </w:p>
          <w:p w14:paraId="7FFBB66B" w14:textId="77777777" w:rsidR="003C1258" w:rsidRPr="00825C82" w:rsidRDefault="003C1258" w:rsidP="009926DB">
            <w:pPr>
              <w:ind w:right="-109"/>
              <w:rPr>
                <w:lang w:eastAsia="en-US"/>
              </w:rPr>
            </w:pPr>
            <w:r>
              <w:rPr>
                <w:lang w:eastAsia="en-US"/>
              </w:rPr>
              <w:t>Москалёва Е.А</w:t>
            </w:r>
          </w:p>
        </w:tc>
      </w:tr>
      <w:tr w:rsidR="003C1258" w:rsidRPr="00825C82" w14:paraId="539246CE" w14:textId="77777777" w:rsidTr="00C567A6">
        <w:trPr>
          <w:trHeight w:val="930"/>
        </w:trPr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9EB3" w14:textId="77777777" w:rsidR="003C1258" w:rsidRPr="00825C82" w:rsidRDefault="003C1258" w:rsidP="007C2F77">
            <w:pPr>
              <w:jc w:val="center"/>
              <w:rPr>
                <w:lang w:eastAsia="en-US"/>
              </w:rPr>
            </w:pPr>
            <w:r w:rsidRPr="00825C82">
              <w:rPr>
                <w:lang w:eastAsia="en-US"/>
              </w:rPr>
              <w:t>5</w:t>
            </w:r>
          </w:p>
        </w:tc>
        <w:tc>
          <w:tcPr>
            <w:tcW w:w="6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D2D64" w14:textId="77777777" w:rsidR="003C1258" w:rsidRPr="00825C82" w:rsidRDefault="003C1258" w:rsidP="007C2F77">
            <w:pPr>
              <w:numPr>
                <w:ilvl w:val="0"/>
                <w:numId w:val="8"/>
              </w:numPr>
              <w:tabs>
                <w:tab w:val="left" w:pos="246"/>
              </w:tabs>
              <w:ind w:left="-28" w:firstLine="0"/>
              <w:contextualSpacing/>
              <w:jc w:val="both"/>
              <w:rPr>
                <w:lang w:eastAsia="en-US"/>
              </w:rPr>
            </w:pPr>
            <w:r w:rsidRPr="00825C82">
              <w:rPr>
                <w:lang w:eastAsia="en-US"/>
              </w:rPr>
              <w:t>Анализ результа</w:t>
            </w:r>
            <w:r>
              <w:rPr>
                <w:lang w:eastAsia="en-US"/>
              </w:rPr>
              <w:t>тов тренировочных экзаменов в 10</w:t>
            </w:r>
            <w:r w:rsidRPr="00825C82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825C82">
              <w:rPr>
                <w:lang w:eastAsia="en-US"/>
              </w:rPr>
              <w:t>кл</w:t>
            </w:r>
            <w:proofErr w:type="spellEnd"/>
            <w:r w:rsidRPr="00825C82">
              <w:rPr>
                <w:lang w:eastAsia="en-US"/>
              </w:rPr>
              <w:t>,  промежуточной</w:t>
            </w:r>
            <w:proofErr w:type="gramEnd"/>
            <w:r w:rsidRPr="00825C82">
              <w:rPr>
                <w:lang w:eastAsia="en-US"/>
              </w:rPr>
              <w:t xml:space="preserve"> аттестации;</w:t>
            </w:r>
          </w:p>
          <w:p w14:paraId="75A33289" w14:textId="77777777" w:rsidR="003C1258" w:rsidRPr="00825C82" w:rsidRDefault="003C1258" w:rsidP="008807A4">
            <w:pPr>
              <w:numPr>
                <w:ilvl w:val="0"/>
                <w:numId w:val="8"/>
              </w:numPr>
              <w:tabs>
                <w:tab w:val="left" w:pos="246"/>
              </w:tabs>
              <w:ind w:left="-28" w:firstLine="0"/>
              <w:contextualSpacing/>
              <w:jc w:val="both"/>
              <w:rPr>
                <w:lang w:eastAsia="en-US"/>
              </w:rPr>
            </w:pPr>
            <w:r w:rsidRPr="00825C82">
              <w:rPr>
                <w:lang w:eastAsia="en-US"/>
              </w:rPr>
              <w:t>Анализ работы школьного методического объединения в 2024-2025 учебном году.</w:t>
            </w:r>
          </w:p>
          <w:p w14:paraId="10D6B07A" w14:textId="77777777" w:rsidR="003C1258" w:rsidRPr="00825C82" w:rsidRDefault="003C1258" w:rsidP="008807A4">
            <w:pPr>
              <w:numPr>
                <w:ilvl w:val="0"/>
                <w:numId w:val="8"/>
              </w:numPr>
              <w:tabs>
                <w:tab w:val="left" w:pos="246"/>
              </w:tabs>
              <w:ind w:left="-28" w:firstLine="0"/>
              <w:contextualSpacing/>
              <w:jc w:val="both"/>
              <w:rPr>
                <w:lang w:eastAsia="en-US"/>
              </w:rPr>
            </w:pPr>
            <w:r w:rsidRPr="00825C82">
              <w:rPr>
                <w:lang w:eastAsia="en-US"/>
              </w:rPr>
              <w:t xml:space="preserve">Обсуждение плана </w:t>
            </w:r>
            <w:r>
              <w:rPr>
                <w:lang w:eastAsia="en-US"/>
              </w:rPr>
              <w:t>работы творческой группы на 2026 – 2027</w:t>
            </w:r>
            <w:r w:rsidRPr="00825C82">
              <w:rPr>
                <w:lang w:eastAsia="en-US"/>
              </w:rPr>
              <w:t xml:space="preserve"> учебный год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F1CB" w14:textId="77777777" w:rsidR="003C1258" w:rsidRPr="00825C82" w:rsidRDefault="003C1258" w:rsidP="007C2F77">
            <w:pPr>
              <w:ind w:left="-108" w:right="-108"/>
              <w:jc w:val="center"/>
              <w:rPr>
                <w:lang w:eastAsia="en-US"/>
              </w:rPr>
            </w:pPr>
            <w:r w:rsidRPr="00825C82">
              <w:rPr>
                <w:lang w:eastAsia="en-US"/>
              </w:rPr>
              <w:t>май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B870" w14:textId="77777777" w:rsidR="003C1258" w:rsidRPr="00825C82" w:rsidRDefault="003C1258" w:rsidP="007C2F77">
            <w:pPr>
              <w:ind w:left="-108" w:right="-108"/>
              <w:jc w:val="center"/>
              <w:rPr>
                <w:lang w:eastAsia="en-US"/>
              </w:rPr>
            </w:pPr>
            <w:r w:rsidRPr="00825C82">
              <w:rPr>
                <w:lang w:eastAsia="en-US"/>
              </w:rPr>
              <w:t>школа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4634C" w14:textId="77777777" w:rsidR="003C1258" w:rsidRPr="00825C82" w:rsidRDefault="003C1258" w:rsidP="007C2F77">
            <w:pPr>
              <w:ind w:left="-108" w:right="-109"/>
              <w:rPr>
                <w:lang w:eastAsia="en-US"/>
              </w:rPr>
            </w:pPr>
            <w:r w:rsidRPr="00825C82">
              <w:rPr>
                <w:lang w:eastAsia="en-US"/>
              </w:rPr>
              <w:t>Руководитель и учителя МО</w:t>
            </w:r>
          </w:p>
        </w:tc>
      </w:tr>
    </w:tbl>
    <w:p w14:paraId="2DB331C4" w14:textId="77777777" w:rsidR="003C1258" w:rsidRPr="00825C82" w:rsidRDefault="003C1258" w:rsidP="007117DA">
      <w:pPr>
        <w:jc w:val="both"/>
      </w:pPr>
    </w:p>
    <w:p w14:paraId="4E88F961" w14:textId="77777777" w:rsidR="003C1258" w:rsidRPr="00825C82" w:rsidRDefault="003C1258" w:rsidP="007117DA">
      <w:pPr>
        <w:jc w:val="both"/>
      </w:pPr>
    </w:p>
    <w:p w14:paraId="77D3DB85" w14:textId="77777777" w:rsidR="003C1258" w:rsidRPr="0013084D" w:rsidRDefault="003C1258" w:rsidP="0013084D">
      <w:pPr>
        <w:tabs>
          <w:tab w:val="left" w:pos="7095"/>
        </w:tabs>
        <w:spacing w:line="360" w:lineRule="auto"/>
        <w:contextualSpacing/>
        <w:jc w:val="both"/>
        <w:rPr>
          <w:b/>
          <w:bCs/>
          <w:lang w:eastAsia="en-US"/>
        </w:rPr>
      </w:pPr>
      <w:r w:rsidRPr="0013084D">
        <w:rPr>
          <w:b/>
          <w:bCs/>
          <w:lang w:eastAsia="en-US"/>
        </w:rPr>
        <w:t>Приоритетные направления деятельности МО в 202</w:t>
      </w:r>
      <w:r>
        <w:rPr>
          <w:b/>
          <w:bCs/>
          <w:lang w:eastAsia="en-US"/>
        </w:rPr>
        <w:t>5</w:t>
      </w:r>
      <w:r w:rsidRPr="0013084D">
        <w:rPr>
          <w:b/>
          <w:bCs/>
          <w:lang w:eastAsia="en-US"/>
        </w:rPr>
        <w:t>-202</w:t>
      </w:r>
      <w:r>
        <w:rPr>
          <w:b/>
          <w:bCs/>
          <w:lang w:eastAsia="en-US"/>
        </w:rPr>
        <w:t>6</w:t>
      </w:r>
      <w:r w:rsidRPr="0013084D">
        <w:rPr>
          <w:b/>
          <w:bCs/>
          <w:lang w:eastAsia="en-US"/>
        </w:rPr>
        <w:t xml:space="preserve"> учебном году</w:t>
      </w:r>
    </w:p>
    <w:p w14:paraId="159982FE" w14:textId="77777777" w:rsidR="003C1258" w:rsidRPr="0013084D" w:rsidRDefault="003C1258" w:rsidP="009926DB">
      <w:pPr>
        <w:tabs>
          <w:tab w:val="left" w:pos="84"/>
        </w:tabs>
        <w:spacing w:line="360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1</w:t>
      </w:r>
      <w:r w:rsidRPr="0013084D">
        <w:rPr>
          <w:color w:val="000000"/>
          <w:lang w:eastAsia="en-US"/>
        </w:rPr>
        <w:t>. Продолжить взаимодействие психолого-педагогической службы, учителей, педагогов-дефектологов и воспитателей по коррекционно-развивающему сопровождению</w:t>
      </w:r>
    </w:p>
    <w:p w14:paraId="3D42FF8C" w14:textId="77777777" w:rsidR="003C1258" w:rsidRPr="0013084D" w:rsidRDefault="003C1258" w:rsidP="009926DB">
      <w:pPr>
        <w:tabs>
          <w:tab w:val="left" w:pos="84"/>
        </w:tabs>
        <w:spacing w:line="360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2</w:t>
      </w:r>
      <w:r w:rsidRPr="0013084D">
        <w:rPr>
          <w:color w:val="000000"/>
          <w:lang w:eastAsia="en-US"/>
        </w:rPr>
        <w:t xml:space="preserve">. Продолжить работу на уроках по созданию условий, способствующих овладению учащимися устной речью. </w:t>
      </w:r>
    </w:p>
    <w:p w14:paraId="4E527D51" w14:textId="77777777" w:rsidR="003C1258" w:rsidRPr="0013084D" w:rsidRDefault="003C1258" w:rsidP="009926DB">
      <w:pPr>
        <w:tabs>
          <w:tab w:val="left" w:pos="84"/>
        </w:tabs>
        <w:spacing w:line="360" w:lineRule="auto"/>
        <w:rPr>
          <w:color w:val="000000"/>
          <w:lang w:eastAsia="en-US"/>
        </w:rPr>
      </w:pPr>
      <w:r>
        <w:rPr>
          <w:color w:val="000000"/>
          <w:lang w:eastAsia="en-US"/>
        </w:rPr>
        <w:t>3</w:t>
      </w:r>
      <w:r w:rsidRPr="0013084D">
        <w:rPr>
          <w:color w:val="000000"/>
          <w:lang w:eastAsia="en-US"/>
        </w:rPr>
        <w:t xml:space="preserve">.Продолжение работы по совершенствованию педагогического мастерства учителей, их профессионального уровня </w:t>
      </w:r>
      <w:proofErr w:type="gramStart"/>
      <w:r w:rsidRPr="0013084D">
        <w:rPr>
          <w:color w:val="000000"/>
          <w:lang w:eastAsia="en-US"/>
        </w:rPr>
        <w:t xml:space="preserve">посредством:  </w:t>
      </w:r>
      <w:r>
        <w:rPr>
          <w:color w:val="000000"/>
          <w:lang w:eastAsia="en-US"/>
        </w:rPr>
        <w:t xml:space="preserve"> </w:t>
      </w:r>
      <w:proofErr w:type="gramEnd"/>
      <w:r>
        <w:rPr>
          <w:color w:val="000000"/>
          <w:lang w:eastAsia="en-US"/>
        </w:rPr>
        <w:t xml:space="preserve">                                                                                                </w:t>
      </w:r>
      <w:r w:rsidRPr="0013084D">
        <w:rPr>
          <w:color w:val="000000"/>
          <w:lang w:eastAsia="en-US"/>
        </w:rPr>
        <w:t xml:space="preserve">Выступления на методических объединениях.  </w:t>
      </w:r>
      <w:r>
        <w:rPr>
          <w:color w:val="000000"/>
          <w:lang w:eastAsia="en-US"/>
        </w:rPr>
        <w:t xml:space="preserve">                                                                                    </w:t>
      </w:r>
      <w:r w:rsidRPr="0013084D">
        <w:rPr>
          <w:color w:val="000000"/>
          <w:lang w:eastAsia="en-US"/>
        </w:rPr>
        <w:t xml:space="preserve">Выступления на педагогических советах; </w:t>
      </w:r>
      <w:r>
        <w:rPr>
          <w:color w:val="000000"/>
          <w:lang w:eastAsia="en-US"/>
        </w:rPr>
        <w:t xml:space="preserve">                                                                                                    </w:t>
      </w:r>
      <w:r w:rsidRPr="0013084D">
        <w:rPr>
          <w:color w:val="000000"/>
          <w:lang w:eastAsia="en-US"/>
        </w:rPr>
        <w:t xml:space="preserve">Работы по теме самообразования;  </w:t>
      </w:r>
      <w:r>
        <w:rPr>
          <w:color w:val="000000"/>
          <w:lang w:eastAsia="en-US"/>
        </w:rPr>
        <w:t xml:space="preserve">                                                                                                         </w:t>
      </w:r>
      <w:r w:rsidRPr="0013084D">
        <w:rPr>
          <w:color w:val="000000"/>
          <w:lang w:eastAsia="en-US"/>
        </w:rPr>
        <w:t xml:space="preserve">Творческими отчетами;  </w:t>
      </w:r>
      <w:r>
        <w:rPr>
          <w:color w:val="000000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13084D">
        <w:rPr>
          <w:color w:val="000000"/>
          <w:lang w:eastAsia="en-US"/>
        </w:rPr>
        <w:t xml:space="preserve">Открытыми уроками.  </w:t>
      </w:r>
      <w:r>
        <w:rPr>
          <w:color w:val="000000"/>
          <w:lang w:eastAsia="en-US"/>
        </w:rPr>
        <w:t xml:space="preserve">                                                                                                                         </w:t>
      </w:r>
      <w:r w:rsidRPr="0013084D">
        <w:rPr>
          <w:color w:val="000000"/>
          <w:lang w:eastAsia="en-US"/>
        </w:rPr>
        <w:t xml:space="preserve">Проведением недели.  </w:t>
      </w:r>
      <w:r>
        <w:rPr>
          <w:color w:val="000000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13084D">
        <w:rPr>
          <w:color w:val="000000"/>
          <w:lang w:eastAsia="en-US"/>
        </w:rPr>
        <w:t xml:space="preserve">Обучением на курсах повышения квалификации. </w:t>
      </w:r>
      <w:r>
        <w:rPr>
          <w:color w:val="000000"/>
          <w:lang w:eastAsia="en-US"/>
        </w:rPr>
        <w:t xml:space="preserve">                                                                                     </w:t>
      </w:r>
      <w:r w:rsidRPr="0013084D">
        <w:rPr>
          <w:color w:val="000000"/>
          <w:lang w:eastAsia="en-US"/>
        </w:rPr>
        <w:t xml:space="preserve">Изучение и внедрение новых технологий обучения. </w:t>
      </w:r>
    </w:p>
    <w:p w14:paraId="4D9E7600" w14:textId="77777777" w:rsidR="003C1258" w:rsidRPr="0013084D" w:rsidRDefault="003C1258" w:rsidP="009926DB">
      <w:pPr>
        <w:tabs>
          <w:tab w:val="left" w:pos="84"/>
        </w:tabs>
        <w:spacing w:line="360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4</w:t>
      </w:r>
      <w:r w:rsidRPr="0013084D">
        <w:rPr>
          <w:color w:val="000000"/>
          <w:lang w:eastAsia="en-US"/>
        </w:rPr>
        <w:t>. Продолжить работу по развитию речи, путем создания побуждающих ситуаций на каждом уроке. Продолжить работу по развитию слухового восприятия и коррекции произношения</w:t>
      </w:r>
    </w:p>
    <w:p w14:paraId="5321B537" w14:textId="77777777" w:rsidR="003C1258" w:rsidRPr="0013084D" w:rsidRDefault="003C1258" w:rsidP="009926DB">
      <w:pPr>
        <w:tabs>
          <w:tab w:val="left" w:pos="84"/>
        </w:tabs>
        <w:spacing w:line="360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5</w:t>
      </w:r>
      <w:r w:rsidRPr="0013084D">
        <w:rPr>
          <w:color w:val="000000"/>
          <w:lang w:eastAsia="en-US"/>
        </w:rPr>
        <w:t>. Осуществлять работу по развитию восприятия и воспроизведения устной речи у обучающихся на всех уроках и во внеурочной деятельности, при совместном планировании с учителями-дефектологами, воспитателями. Продолжить работу по развитию слухового восприятия и коррекции произношения.</w:t>
      </w:r>
    </w:p>
    <w:p w14:paraId="4F31E94E" w14:textId="77777777" w:rsidR="003C1258" w:rsidRPr="0013084D" w:rsidRDefault="003C1258" w:rsidP="009926DB">
      <w:pPr>
        <w:tabs>
          <w:tab w:val="left" w:pos="84"/>
        </w:tabs>
        <w:spacing w:line="360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6</w:t>
      </w:r>
      <w:r w:rsidRPr="0013084D">
        <w:rPr>
          <w:color w:val="000000"/>
          <w:lang w:eastAsia="en-US"/>
        </w:rPr>
        <w:t>. Формировать основы функциональной грамотности.</w:t>
      </w:r>
    </w:p>
    <w:p w14:paraId="48D02582" w14:textId="77777777" w:rsidR="003C1258" w:rsidRPr="0013084D" w:rsidRDefault="003C1258" w:rsidP="009926DB">
      <w:pPr>
        <w:tabs>
          <w:tab w:val="left" w:pos="84"/>
        </w:tabs>
        <w:spacing w:line="360" w:lineRule="auto"/>
        <w:jc w:val="both"/>
        <w:rPr>
          <w:color w:val="000000"/>
          <w:lang w:eastAsia="en-US"/>
        </w:rPr>
      </w:pPr>
      <w:r w:rsidRPr="0013084D">
        <w:rPr>
          <w:color w:val="000000"/>
          <w:lang w:eastAsia="en-US"/>
        </w:rPr>
        <w:t>Мероприятия по повышению качества знаний учащихся.</w:t>
      </w:r>
    </w:p>
    <w:p w14:paraId="743BD3B3" w14:textId="77777777" w:rsidR="003C1258" w:rsidRPr="0013084D" w:rsidRDefault="003C1258" w:rsidP="009926DB">
      <w:pPr>
        <w:tabs>
          <w:tab w:val="left" w:pos="84"/>
        </w:tabs>
        <w:spacing w:line="360" w:lineRule="auto"/>
        <w:jc w:val="both"/>
        <w:rPr>
          <w:color w:val="000000"/>
          <w:lang w:eastAsia="en-US"/>
        </w:rPr>
      </w:pPr>
      <w:r w:rsidRPr="0013084D">
        <w:rPr>
          <w:color w:val="000000"/>
          <w:lang w:eastAsia="en-US"/>
        </w:rPr>
        <w:lastRenderedPageBreak/>
        <w:t>- Совершенствовать качество проведения уроков, применяя новые современные подходы, как к содержательной части уроков, так и к выбору образовательных технологий, эффективных методов преподавания. Внедрение интерактивных форм обучения обучающихся, позволяющих создать на уроках благоприятные условия для повышения осознанной мотивации школьников в процессе изучения предметов.</w:t>
      </w:r>
    </w:p>
    <w:p w14:paraId="36357450" w14:textId="77777777" w:rsidR="003C1258" w:rsidRPr="0013084D" w:rsidRDefault="003C1258" w:rsidP="009926DB">
      <w:pPr>
        <w:tabs>
          <w:tab w:val="left" w:pos="84"/>
        </w:tabs>
        <w:spacing w:line="360" w:lineRule="auto"/>
        <w:jc w:val="both"/>
        <w:rPr>
          <w:color w:val="000000"/>
          <w:lang w:eastAsia="en-US"/>
        </w:rPr>
      </w:pPr>
      <w:r w:rsidRPr="0013084D">
        <w:rPr>
          <w:color w:val="000000"/>
          <w:lang w:eastAsia="en-US"/>
        </w:rPr>
        <w:t>- Обеспечить индивидуальный и дифференцированный подход при организации самостоятельной работы на уроке, контроля усвоения знаний учащимися по отдельным темам (включать посильные индивидуальные задания слабоуспевающему ученику, фиксировать это в плане урока).</w:t>
      </w:r>
    </w:p>
    <w:p w14:paraId="3BBBE553" w14:textId="77777777" w:rsidR="003C1258" w:rsidRPr="0013084D" w:rsidRDefault="003C1258" w:rsidP="009926DB">
      <w:pPr>
        <w:tabs>
          <w:tab w:val="left" w:pos="84"/>
        </w:tabs>
        <w:spacing w:line="360" w:lineRule="auto"/>
        <w:jc w:val="both"/>
        <w:rPr>
          <w:color w:val="000000"/>
          <w:lang w:eastAsia="en-US"/>
        </w:rPr>
      </w:pPr>
      <w:r w:rsidRPr="0013084D">
        <w:rPr>
          <w:color w:val="000000"/>
          <w:lang w:eastAsia="en-US"/>
        </w:rPr>
        <w:t xml:space="preserve">- Развивать и совершенствовать </w:t>
      </w:r>
      <w:proofErr w:type="gramStart"/>
      <w:r w:rsidRPr="0013084D">
        <w:rPr>
          <w:color w:val="000000"/>
          <w:lang w:eastAsia="en-US"/>
        </w:rPr>
        <w:t>работу  учителей</w:t>
      </w:r>
      <w:proofErr w:type="gramEnd"/>
      <w:r w:rsidRPr="0013084D">
        <w:rPr>
          <w:color w:val="000000"/>
          <w:lang w:eastAsia="en-US"/>
        </w:rPr>
        <w:t>-предметников по социализации обучающихся</w:t>
      </w:r>
    </w:p>
    <w:p w14:paraId="325966D6" w14:textId="77777777" w:rsidR="003C1258" w:rsidRPr="0013084D" w:rsidRDefault="003C1258" w:rsidP="009926DB">
      <w:pPr>
        <w:tabs>
          <w:tab w:val="left" w:pos="84"/>
        </w:tabs>
        <w:spacing w:line="360" w:lineRule="auto"/>
        <w:jc w:val="both"/>
        <w:rPr>
          <w:color w:val="000000"/>
          <w:lang w:eastAsia="en-US"/>
        </w:rPr>
      </w:pPr>
      <w:r w:rsidRPr="0013084D">
        <w:rPr>
          <w:color w:val="000000"/>
          <w:lang w:eastAsia="en-US"/>
        </w:rPr>
        <w:t>- Получение информации из разнообразных источников, умение ее обрабатывать и самостоятельно применять в ситуациях отличных от стандартных</w:t>
      </w:r>
    </w:p>
    <w:p w14:paraId="2ACAF6BC" w14:textId="77777777" w:rsidR="003C1258" w:rsidRPr="0013084D" w:rsidRDefault="003C1258" w:rsidP="009926DB">
      <w:pPr>
        <w:tabs>
          <w:tab w:val="left" w:pos="84"/>
        </w:tabs>
        <w:spacing w:line="360" w:lineRule="auto"/>
        <w:jc w:val="both"/>
        <w:rPr>
          <w:color w:val="000000"/>
          <w:lang w:eastAsia="en-US"/>
        </w:rPr>
      </w:pPr>
      <w:r w:rsidRPr="0013084D">
        <w:rPr>
          <w:color w:val="000000"/>
          <w:lang w:eastAsia="en-US"/>
        </w:rPr>
        <w:t>- Продолжить накопление методического материала в школьной медиатеке (раздел «Универсальные учебные действия»)</w:t>
      </w:r>
    </w:p>
    <w:p w14:paraId="47685FB7" w14:textId="77777777" w:rsidR="003C1258" w:rsidRPr="0013084D" w:rsidRDefault="003C1258" w:rsidP="009926DB">
      <w:pPr>
        <w:tabs>
          <w:tab w:val="left" w:pos="84"/>
        </w:tabs>
        <w:spacing w:line="360" w:lineRule="auto"/>
        <w:jc w:val="both"/>
        <w:rPr>
          <w:color w:val="000000"/>
          <w:lang w:eastAsia="en-US"/>
        </w:rPr>
      </w:pPr>
      <w:r w:rsidRPr="0013084D">
        <w:rPr>
          <w:color w:val="000000"/>
          <w:lang w:eastAsia="en-US"/>
        </w:rPr>
        <w:t>- Повышение эффективности урока, развитие интеллектуальных способностей учащихся через использование информационно-коммуникационных технологий в сочетании с освоением наиболее рациональных технологий обучения.</w:t>
      </w:r>
    </w:p>
    <w:p w14:paraId="0A2CCC05" w14:textId="77777777" w:rsidR="003C1258" w:rsidRPr="0013084D" w:rsidRDefault="003C1258" w:rsidP="009926DB">
      <w:pPr>
        <w:tabs>
          <w:tab w:val="left" w:pos="84"/>
        </w:tabs>
        <w:spacing w:line="360" w:lineRule="auto"/>
        <w:jc w:val="both"/>
        <w:rPr>
          <w:color w:val="000000"/>
          <w:lang w:eastAsia="en-US"/>
        </w:rPr>
      </w:pPr>
      <w:r w:rsidRPr="0013084D">
        <w:rPr>
          <w:color w:val="000000"/>
          <w:lang w:eastAsia="en-US"/>
        </w:rPr>
        <w:t>- Реализовывать на уроках системно-деятельностный подход в обучении.</w:t>
      </w:r>
    </w:p>
    <w:p w14:paraId="739B9BCD" w14:textId="77777777" w:rsidR="003C1258" w:rsidRPr="0013084D" w:rsidRDefault="003C1258" w:rsidP="009926DB">
      <w:pPr>
        <w:tabs>
          <w:tab w:val="left" w:pos="84"/>
        </w:tabs>
        <w:spacing w:line="360" w:lineRule="auto"/>
        <w:jc w:val="both"/>
        <w:rPr>
          <w:color w:val="000000"/>
          <w:lang w:eastAsia="en-US"/>
        </w:rPr>
      </w:pPr>
      <w:r w:rsidRPr="0013084D">
        <w:rPr>
          <w:color w:val="000000"/>
          <w:lang w:eastAsia="en-US"/>
        </w:rPr>
        <w:t>- Создавать условия для успешного усвоения учащимися учебных программ.</w:t>
      </w:r>
    </w:p>
    <w:p w14:paraId="33B50C52" w14:textId="77777777" w:rsidR="003C1258" w:rsidRPr="0013084D" w:rsidRDefault="003C1258" w:rsidP="009926DB">
      <w:pPr>
        <w:tabs>
          <w:tab w:val="left" w:pos="84"/>
        </w:tabs>
        <w:spacing w:line="360" w:lineRule="auto"/>
        <w:jc w:val="both"/>
        <w:rPr>
          <w:color w:val="000000"/>
          <w:lang w:eastAsia="en-US"/>
        </w:rPr>
      </w:pPr>
      <w:r w:rsidRPr="0013084D">
        <w:rPr>
          <w:color w:val="000000"/>
          <w:lang w:eastAsia="en-US"/>
        </w:rPr>
        <w:t>- Отбор педагогических технологий для организации учебного процесса и повышения мотивации у слабоуспевающих учеников.</w:t>
      </w:r>
    </w:p>
    <w:p w14:paraId="43A68194" w14:textId="77777777" w:rsidR="003C1258" w:rsidRPr="0013084D" w:rsidRDefault="003C1258" w:rsidP="009926DB">
      <w:pPr>
        <w:tabs>
          <w:tab w:val="left" w:pos="84"/>
        </w:tabs>
        <w:spacing w:line="360" w:lineRule="auto"/>
        <w:jc w:val="both"/>
        <w:rPr>
          <w:color w:val="000000"/>
          <w:lang w:eastAsia="en-US"/>
        </w:rPr>
      </w:pPr>
      <w:r w:rsidRPr="0013084D">
        <w:rPr>
          <w:color w:val="000000"/>
          <w:lang w:eastAsia="en-US"/>
        </w:rPr>
        <w:t>- Формирование функциональной грамотности на уроках и во внеурочной деятельности.</w:t>
      </w:r>
    </w:p>
    <w:p w14:paraId="65C5D1CC" w14:textId="77777777" w:rsidR="003C1258" w:rsidRPr="0013084D" w:rsidRDefault="003C1258" w:rsidP="009926DB">
      <w:pPr>
        <w:tabs>
          <w:tab w:val="left" w:pos="84"/>
        </w:tabs>
        <w:spacing w:line="360" w:lineRule="auto"/>
        <w:jc w:val="both"/>
        <w:rPr>
          <w:color w:val="000000"/>
          <w:lang w:eastAsia="en-US"/>
        </w:rPr>
      </w:pPr>
    </w:p>
    <w:p w14:paraId="710E6070" w14:textId="77777777" w:rsidR="003C1258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4F96A704" w14:textId="77777777" w:rsidR="003C1258" w:rsidRPr="0013084D" w:rsidRDefault="003C1258" w:rsidP="00EF6EF2">
      <w:pPr>
        <w:tabs>
          <w:tab w:val="left" w:pos="84"/>
        </w:tabs>
        <w:rPr>
          <w:color w:val="000000"/>
          <w:lang w:eastAsia="en-US"/>
        </w:rPr>
      </w:pPr>
    </w:p>
    <w:p w14:paraId="3F10E45D" w14:textId="77777777" w:rsidR="003C1258" w:rsidRPr="0013084D" w:rsidRDefault="003C1258" w:rsidP="00EF6EF2">
      <w:pPr>
        <w:tabs>
          <w:tab w:val="left" w:pos="84"/>
        </w:tabs>
        <w:rPr>
          <w:color w:val="000000"/>
          <w:sz w:val="20"/>
          <w:szCs w:val="20"/>
          <w:lang w:eastAsia="en-US"/>
        </w:rPr>
      </w:pPr>
    </w:p>
    <w:p w14:paraId="0615A6C5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07AB8506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5A1AE629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54FC8876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770C0156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229C44B8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6004FFB6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3AD2E426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47876962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30E2BDCD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05983C37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3C4ABC2F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1A222560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2B00A699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53040370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5C04C0F1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3D6AD4E9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4676D60C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57FE574F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53686071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6648BAB9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0F3025B9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4523EDDE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0E693851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75A226A8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68B1F3D0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0DE36B46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689727CE" w14:textId="77777777" w:rsidR="003C1258" w:rsidRPr="0013084D" w:rsidRDefault="003C1258" w:rsidP="0013084D">
      <w:pPr>
        <w:tabs>
          <w:tab w:val="left" w:pos="84"/>
        </w:tabs>
        <w:jc w:val="both"/>
        <w:rPr>
          <w:color w:val="000000"/>
          <w:lang w:eastAsia="en-US"/>
        </w:rPr>
      </w:pPr>
    </w:p>
    <w:p w14:paraId="09DEFFB4" w14:textId="77777777" w:rsidR="003C1258" w:rsidRDefault="003C1258" w:rsidP="007117DA">
      <w:pPr>
        <w:jc w:val="both"/>
      </w:pPr>
    </w:p>
    <w:p w14:paraId="4B044527" w14:textId="77777777" w:rsidR="003C1258" w:rsidRPr="00825C82" w:rsidRDefault="003C1258" w:rsidP="007117DA">
      <w:pPr>
        <w:jc w:val="both"/>
      </w:pPr>
    </w:p>
    <w:p w14:paraId="7DDDBBCF" w14:textId="77777777" w:rsidR="003C1258" w:rsidRPr="00825C82" w:rsidRDefault="003C1258" w:rsidP="00624011">
      <w:pPr>
        <w:jc w:val="both"/>
      </w:pPr>
    </w:p>
    <w:p w14:paraId="3E7B01D0" w14:textId="77777777" w:rsidR="003C1258" w:rsidRPr="00825C82" w:rsidRDefault="003C1258" w:rsidP="00624011">
      <w:pPr>
        <w:jc w:val="both"/>
      </w:pPr>
    </w:p>
    <w:sectPr w:rsidR="003C1258" w:rsidRPr="00825C82" w:rsidSect="00F63A1B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7F5"/>
    <w:multiLevelType w:val="multilevel"/>
    <w:tmpl w:val="D00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04D"/>
    <w:multiLevelType w:val="hybridMultilevel"/>
    <w:tmpl w:val="BC8E3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16774B"/>
    <w:multiLevelType w:val="multilevel"/>
    <w:tmpl w:val="9102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E36844"/>
    <w:multiLevelType w:val="hybridMultilevel"/>
    <w:tmpl w:val="6B3C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0ED18DF"/>
    <w:multiLevelType w:val="hybridMultilevel"/>
    <w:tmpl w:val="8C344FF4"/>
    <w:lvl w:ilvl="0" w:tplc="B170B26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C97BC6"/>
    <w:multiLevelType w:val="multilevel"/>
    <w:tmpl w:val="D00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B0597"/>
    <w:multiLevelType w:val="hybridMultilevel"/>
    <w:tmpl w:val="2A509E2E"/>
    <w:lvl w:ilvl="0" w:tplc="69A6A3B2">
      <w:start w:val="1"/>
      <w:numFmt w:val="decimal"/>
      <w:lvlText w:val="%1."/>
      <w:lvlJc w:val="left"/>
      <w:pPr>
        <w:ind w:left="7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4D44A2"/>
    <w:multiLevelType w:val="multilevel"/>
    <w:tmpl w:val="D0084E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2E27B9F"/>
    <w:multiLevelType w:val="hybridMultilevel"/>
    <w:tmpl w:val="091CD2F8"/>
    <w:lvl w:ilvl="0" w:tplc="1A965E9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98C68298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BF49BB"/>
    <w:multiLevelType w:val="hybridMultilevel"/>
    <w:tmpl w:val="ACCA6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81D465E"/>
    <w:multiLevelType w:val="hybridMultilevel"/>
    <w:tmpl w:val="2A509E2E"/>
    <w:lvl w:ilvl="0" w:tplc="69A6A3B2">
      <w:start w:val="1"/>
      <w:numFmt w:val="decimal"/>
      <w:lvlText w:val="%1."/>
      <w:lvlJc w:val="left"/>
      <w:pPr>
        <w:ind w:left="7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CEA34E0"/>
    <w:multiLevelType w:val="multilevel"/>
    <w:tmpl w:val="42228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FE16ED"/>
    <w:multiLevelType w:val="multilevel"/>
    <w:tmpl w:val="913636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F736E4"/>
    <w:multiLevelType w:val="multilevel"/>
    <w:tmpl w:val="D0084E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936E02"/>
    <w:multiLevelType w:val="multilevel"/>
    <w:tmpl w:val="330A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B53B88"/>
    <w:multiLevelType w:val="hybridMultilevel"/>
    <w:tmpl w:val="3E46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DA7ABA"/>
    <w:multiLevelType w:val="hybridMultilevel"/>
    <w:tmpl w:val="07B06C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EC51540"/>
    <w:multiLevelType w:val="hybridMultilevel"/>
    <w:tmpl w:val="F73A14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F326976"/>
    <w:multiLevelType w:val="hybridMultilevel"/>
    <w:tmpl w:val="091CD2F8"/>
    <w:lvl w:ilvl="0" w:tplc="1A965E9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98C68298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F64"/>
    <w:rsid w:val="000008D8"/>
    <w:rsid w:val="000026C1"/>
    <w:rsid w:val="000301AF"/>
    <w:rsid w:val="00030891"/>
    <w:rsid w:val="00031017"/>
    <w:rsid w:val="00040E66"/>
    <w:rsid w:val="00061378"/>
    <w:rsid w:val="00065029"/>
    <w:rsid w:val="00071C4E"/>
    <w:rsid w:val="00071F84"/>
    <w:rsid w:val="00076FED"/>
    <w:rsid w:val="000911EC"/>
    <w:rsid w:val="00091810"/>
    <w:rsid w:val="00092649"/>
    <w:rsid w:val="000B15FC"/>
    <w:rsid w:val="000C7518"/>
    <w:rsid w:val="000D2BD3"/>
    <w:rsid w:val="000D4EFA"/>
    <w:rsid w:val="000F5EF2"/>
    <w:rsid w:val="00122199"/>
    <w:rsid w:val="0013084D"/>
    <w:rsid w:val="00166A34"/>
    <w:rsid w:val="00170507"/>
    <w:rsid w:val="0018534E"/>
    <w:rsid w:val="00194E2C"/>
    <w:rsid w:val="001A08E7"/>
    <w:rsid w:val="001A5089"/>
    <w:rsid w:val="001A67C2"/>
    <w:rsid w:val="001B154A"/>
    <w:rsid w:val="001C1A47"/>
    <w:rsid w:val="001E50BC"/>
    <w:rsid w:val="001F4F68"/>
    <w:rsid w:val="00217CB3"/>
    <w:rsid w:val="002450FC"/>
    <w:rsid w:val="00246285"/>
    <w:rsid w:val="00252C7C"/>
    <w:rsid w:val="00257F6D"/>
    <w:rsid w:val="00292BCB"/>
    <w:rsid w:val="002972AE"/>
    <w:rsid w:val="002A2145"/>
    <w:rsid w:val="002A6C65"/>
    <w:rsid w:val="002D461E"/>
    <w:rsid w:val="002F40EC"/>
    <w:rsid w:val="00342247"/>
    <w:rsid w:val="00343733"/>
    <w:rsid w:val="00345B66"/>
    <w:rsid w:val="00350258"/>
    <w:rsid w:val="00362D09"/>
    <w:rsid w:val="003C1258"/>
    <w:rsid w:val="003D7CB2"/>
    <w:rsid w:val="003E7834"/>
    <w:rsid w:val="00402E74"/>
    <w:rsid w:val="00440726"/>
    <w:rsid w:val="0045445E"/>
    <w:rsid w:val="004664DB"/>
    <w:rsid w:val="004A6296"/>
    <w:rsid w:val="004C3CB6"/>
    <w:rsid w:val="004D59D7"/>
    <w:rsid w:val="004E663A"/>
    <w:rsid w:val="004F2C23"/>
    <w:rsid w:val="004F6603"/>
    <w:rsid w:val="00523FFC"/>
    <w:rsid w:val="005910FA"/>
    <w:rsid w:val="00592BE9"/>
    <w:rsid w:val="005A2470"/>
    <w:rsid w:val="005B787A"/>
    <w:rsid w:val="005C4498"/>
    <w:rsid w:val="005E43C8"/>
    <w:rsid w:val="005F4A38"/>
    <w:rsid w:val="00614823"/>
    <w:rsid w:val="00624011"/>
    <w:rsid w:val="00625BAD"/>
    <w:rsid w:val="00657C0D"/>
    <w:rsid w:val="006674CA"/>
    <w:rsid w:val="00673F42"/>
    <w:rsid w:val="006A52C9"/>
    <w:rsid w:val="006B27F7"/>
    <w:rsid w:val="006C6A54"/>
    <w:rsid w:val="006D37A0"/>
    <w:rsid w:val="006F1981"/>
    <w:rsid w:val="006F7C7A"/>
    <w:rsid w:val="007007D0"/>
    <w:rsid w:val="00710D5F"/>
    <w:rsid w:val="007117DA"/>
    <w:rsid w:val="00721B1B"/>
    <w:rsid w:val="00742EBC"/>
    <w:rsid w:val="0077270C"/>
    <w:rsid w:val="00797701"/>
    <w:rsid w:val="007B391B"/>
    <w:rsid w:val="007C19AB"/>
    <w:rsid w:val="007C2F77"/>
    <w:rsid w:val="007C4059"/>
    <w:rsid w:val="007C5B95"/>
    <w:rsid w:val="007D6B50"/>
    <w:rsid w:val="007E172A"/>
    <w:rsid w:val="007E1DB3"/>
    <w:rsid w:val="00810F5D"/>
    <w:rsid w:val="00825C82"/>
    <w:rsid w:val="00830404"/>
    <w:rsid w:val="00830C53"/>
    <w:rsid w:val="00833ADB"/>
    <w:rsid w:val="00835738"/>
    <w:rsid w:val="00842550"/>
    <w:rsid w:val="00843143"/>
    <w:rsid w:val="00854441"/>
    <w:rsid w:val="00864799"/>
    <w:rsid w:val="008807A4"/>
    <w:rsid w:val="00887466"/>
    <w:rsid w:val="008B11FE"/>
    <w:rsid w:val="008D046A"/>
    <w:rsid w:val="008F4929"/>
    <w:rsid w:val="00904499"/>
    <w:rsid w:val="00907413"/>
    <w:rsid w:val="00946D56"/>
    <w:rsid w:val="00955CAD"/>
    <w:rsid w:val="009753AB"/>
    <w:rsid w:val="009872A0"/>
    <w:rsid w:val="009926DB"/>
    <w:rsid w:val="009A0D98"/>
    <w:rsid w:val="009A12A7"/>
    <w:rsid w:val="009B1384"/>
    <w:rsid w:val="009B1655"/>
    <w:rsid w:val="009C2DAB"/>
    <w:rsid w:val="009D3ACE"/>
    <w:rsid w:val="009D67FB"/>
    <w:rsid w:val="009E6DEB"/>
    <w:rsid w:val="009F2477"/>
    <w:rsid w:val="00A16094"/>
    <w:rsid w:val="00A173BE"/>
    <w:rsid w:val="00A21B61"/>
    <w:rsid w:val="00A718C0"/>
    <w:rsid w:val="00A83E3C"/>
    <w:rsid w:val="00A961DF"/>
    <w:rsid w:val="00AA3C8A"/>
    <w:rsid w:val="00AF16DA"/>
    <w:rsid w:val="00B073FB"/>
    <w:rsid w:val="00B15AAC"/>
    <w:rsid w:val="00B204EC"/>
    <w:rsid w:val="00B421BA"/>
    <w:rsid w:val="00B54614"/>
    <w:rsid w:val="00B721DE"/>
    <w:rsid w:val="00B74A96"/>
    <w:rsid w:val="00B75320"/>
    <w:rsid w:val="00B84D0B"/>
    <w:rsid w:val="00C0579F"/>
    <w:rsid w:val="00C16CFA"/>
    <w:rsid w:val="00C35C2A"/>
    <w:rsid w:val="00C567A6"/>
    <w:rsid w:val="00C66298"/>
    <w:rsid w:val="00C674B9"/>
    <w:rsid w:val="00C74420"/>
    <w:rsid w:val="00C84796"/>
    <w:rsid w:val="00C87412"/>
    <w:rsid w:val="00C9740F"/>
    <w:rsid w:val="00CD09C0"/>
    <w:rsid w:val="00CE08AD"/>
    <w:rsid w:val="00CE09E4"/>
    <w:rsid w:val="00CE0AD1"/>
    <w:rsid w:val="00D17ADF"/>
    <w:rsid w:val="00D21619"/>
    <w:rsid w:val="00D246CC"/>
    <w:rsid w:val="00D43FD4"/>
    <w:rsid w:val="00D64437"/>
    <w:rsid w:val="00D826C7"/>
    <w:rsid w:val="00D921BC"/>
    <w:rsid w:val="00D93D4E"/>
    <w:rsid w:val="00DA0026"/>
    <w:rsid w:val="00DB12D6"/>
    <w:rsid w:val="00DB76D5"/>
    <w:rsid w:val="00E64647"/>
    <w:rsid w:val="00E7625C"/>
    <w:rsid w:val="00E87549"/>
    <w:rsid w:val="00E8799E"/>
    <w:rsid w:val="00E94929"/>
    <w:rsid w:val="00E96727"/>
    <w:rsid w:val="00EA3645"/>
    <w:rsid w:val="00EE2575"/>
    <w:rsid w:val="00EF6EF2"/>
    <w:rsid w:val="00F05BD2"/>
    <w:rsid w:val="00F10B39"/>
    <w:rsid w:val="00F1353C"/>
    <w:rsid w:val="00F368FE"/>
    <w:rsid w:val="00F40F64"/>
    <w:rsid w:val="00F625C7"/>
    <w:rsid w:val="00F63A1B"/>
    <w:rsid w:val="00F97688"/>
    <w:rsid w:val="00FA2CA2"/>
    <w:rsid w:val="00FB20D7"/>
    <w:rsid w:val="00F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21E946EB"/>
  <w15:docId w15:val="{D63F7B8F-B4EE-4A7B-9626-A7CE8D6F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AC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46D5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46D5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rmal (Web)"/>
    <w:basedOn w:val="a"/>
    <w:uiPriority w:val="99"/>
    <w:rsid w:val="00031017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031017"/>
    <w:rPr>
      <w:rFonts w:cs="Times New Roman"/>
      <w:b/>
      <w:bCs/>
    </w:rPr>
  </w:style>
  <w:style w:type="paragraph" w:customStyle="1" w:styleId="Default">
    <w:name w:val="Default"/>
    <w:uiPriority w:val="99"/>
    <w:rsid w:val="00CE09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Hyperlink"/>
    <w:uiPriority w:val="99"/>
    <w:rsid w:val="00946D56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946D5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66A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166A34"/>
    <w:rPr>
      <w:rFonts w:ascii="Segoe UI" w:hAnsi="Segoe UI" w:cs="Segoe UI"/>
      <w:sz w:val="18"/>
      <w:szCs w:val="18"/>
      <w:lang w:eastAsia="ru-RU"/>
    </w:rPr>
  </w:style>
  <w:style w:type="character" w:customStyle="1" w:styleId="c4">
    <w:name w:val="c4"/>
    <w:uiPriority w:val="99"/>
    <w:rsid w:val="006A52C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4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1602</Words>
  <Characters>9136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творческой группы                                                                               учителей математики, информатики, физики </dc:title>
  <dc:subject/>
  <dc:creator>иваныч</dc:creator>
  <cp:keywords/>
  <dc:description/>
  <cp:lastModifiedBy>Ольга</cp:lastModifiedBy>
  <cp:revision>3</cp:revision>
  <cp:lastPrinted>2024-05-26T20:16:00Z</cp:lastPrinted>
  <dcterms:created xsi:type="dcterms:W3CDTF">2025-05-27T18:28:00Z</dcterms:created>
  <dcterms:modified xsi:type="dcterms:W3CDTF">2025-09-03T08:49:00Z</dcterms:modified>
</cp:coreProperties>
</file>