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D21F4" w14:textId="77777777" w:rsidR="008D42D1" w:rsidRDefault="00963273">
      <w:pPr>
        <w:pStyle w:val="ac"/>
        <w:shd w:val="clear" w:color="auto" w:fill="FFFFFF"/>
        <w:jc w:val="center"/>
        <w:rPr>
          <w:color w:val="1F4E79"/>
        </w:rPr>
      </w:pPr>
      <w:r>
        <w:rPr>
          <w:color w:val="1F4E79"/>
        </w:rPr>
        <w:t>КОУОО «Орловская общеобразовательная школа-интернат для глухих, слабослышащих и позднооглохших обучающихся»</w:t>
      </w:r>
    </w:p>
    <w:p w14:paraId="230C8275" w14:textId="77777777" w:rsidR="008D42D1" w:rsidRDefault="00963273">
      <w:pPr>
        <w:pStyle w:val="ac"/>
        <w:shd w:val="clear" w:color="auto" w:fill="FFFFFF"/>
        <w:spacing w:beforeAutospacing="0" w:afterAutospacing="0"/>
        <w:jc w:val="center"/>
        <w:rPr>
          <w:color w:val="1F4E79"/>
        </w:rPr>
      </w:pPr>
      <w:r>
        <w:rPr>
          <w:noProof/>
          <w:color w:val="1F4E79"/>
        </w:rPr>
        <mc:AlternateContent>
          <mc:Choice Requires="wpg">
            <w:drawing>
              <wp:anchor distT="0" distB="0" distL="114300" distR="114300" simplePos="0" relativeHeight="2" behindDoc="1" locked="0" layoutInCell="1" allowOverlap="1" wp14:anchorId="6EE24885" wp14:editId="17213558">
                <wp:simplePos x="0" y="0"/>
                <wp:positionH relativeFrom="column">
                  <wp:align>right</wp:align>
                </wp:positionH>
                <wp:positionV relativeFrom="paragraph">
                  <wp:posOffset>62230</wp:posOffset>
                </wp:positionV>
                <wp:extent cx="6135480" cy="2290320"/>
                <wp:effectExtent l="0" t="0" r="17780" b="15240"/>
                <wp:wrapSquare wrapText="bothSides"/>
                <wp:docPr id="1" name="Полотно 49"/>
                <wp:cNvGraphicFramePr/>
                <a:graphic xmlns:a="http://schemas.openxmlformats.org/drawingml/2006/main">
                  <a:graphicData uri="http://schemas.microsoft.com/office/word/2010/wordprocessingGroup">
                    <wpg:wgp>
                      <wpg:cNvGrpSpPr/>
                      <wpg:grpSpPr>
                        <a:xfrm>
                          <a:off x="0" y="0"/>
                          <a:ext cx="6135480" cy="2290320"/>
                          <a:chOff x="0" y="0"/>
                          <a:chExt cx="6135480" cy="2290320"/>
                        </a:xfrm>
                      </wpg:grpSpPr>
                      <wps:wsp>
                        <wps:cNvPr id="2" name="Прямоугольник 2"/>
                        <wps:cNvSpPr/>
                        <wps:spPr>
                          <a:xfrm>
                            <a:off x="0" y="0"/>
                            <a:ext cx="6134760" cy="2105640"/>
                          </a:xfrm>
                          <a:prstGeom prst="rect">
                            <a:avLst/>
                          </a:prstGeom>
                          <a:noFill/>
                          <a:ln>
                            <a:noFill/>
                          </a:ln>
                        </wps:spPr>
                        <wps:style>
                          <a:lnRef idx="0">
                            <a:scrgbClr r="0" g="0" b="0"/>
                          </a:lnRef>
                          <a:fillRef idx="0">
                            <a:scrgbClr r="0" g="0" b="0"/>
                          </a:fillRef>
                          <a:effectRef idx="0">
                            <a:scrgbClr r="0" g="0" b="0"/>
                          </a:effectRef>
                          <a:fontRef idx="minor"/>
                        </wps:style>
                        <wps:bodyPr/>
                      </wps:wsp>
                      <wps:wsp>
                        <wps:cNvPr id="3" name="Надпись 3"/>
                        <wps:cNvSpPr txBox="1"/>
                        <wps:spPr>
                          <a:xfrm>
                            <a:off x="424080" y="59760"/>
                            <a:ext cx="54610" cy="175260"/>
                          </a:xfrm>
                          <a:prstGeom prst="rect">
                            <a:avLst/>
                          </a:prstGeom>
                          <a:noFill/>
                          <a:ln>
                            <a:noFill/>
                          </a:ln>
                        </wps:spPr>
                        <wps:txbx>
                          <w:txbxContent>
                            <w:p w14:paraId="300CE057" w14:textId="77777777" w:rsidR="008D42D1" w:rsidRDefault="00963273">
                              <w:pPr>
                                <w:overflowPunct w:val="0"/>
                              </w:pPr>
                              <w:r>
                                <w:rPr>
                                  <w:rFonts w:ascii="Calibri" w:eastAsia="Calibri" w:hAnsi="Calibri"/>
                                  <w:b/>
                                  <w:color w:val="1F4E79"/>
                                  <w:sz w:val="34"/>
                                  <w:szCs w:val="22"/>
                                  <w:lang w:eastAsia="en-US"/>
                                </w:rPr>
                                <w:t xml:space="preserve">                                                                                </w:t>
                              </w:r>
                            </w:p>
                          </w:txbxContent>
                        </wps:txbx>
                        <wps:bodyPr wrap="square" lIns="0" tIns="0" rIns="0" bIns="0">
                          <a:spAutoFit/>
                        </wps:bodyPr>
                      </wps:wsp>
                      <wps:wsp>
                        <wps:cNvPr id="4" name="Надпись 4"/>
                        <wps:cNvSpPr txBox="1"/>
                        <wps:spPr>
                          <a:xfrm>
                            <a:off x="4371480" y="11520"/>
                            <a:ext cx="1320840" cy="326520"/>
                          </a:xfrm>
                          <a:prstGeom prst="rect">
                            <a:avLst/>
                          </a:prstGeom>
                          <a:noFill/>
                          <a:ln>
                            <a:noFill/>
                          </a:ln>
                        </wps:spPr>
                        <wps:txbx>
                          <w:txbxContent>
                            <w:p w14:paraId="21FBF468" w14:textId="77777777" w:rsidR="008D42D1" w:rsidRDefault="00963273">
                              <w:pPr>
                                <w:overflowPunct w:val="0"/>
                              </w:pPr>
                              <w:r>
                                <w:rPr>
                                  <w:rFonts w:ascii="Calibri" w:eastAsia="Calibri" w:hAnsi="Calibri"/>
                                  <w:color w:val="1F4E79"/>
                                  <w:sz w:val="42"/>
                                  <w:szCs w:val="22"/>
                                  <w:lang w:eastAsia="en-US"/>
                                </w:rPr>
                                <w:t>Утверждаю</w:t>
                              </w:r>
                            </w:p>
                          </w:txbxContent>
                        </wps:txbx>
                        <wps:bodyPr wrap="square" lIns="0" tIns="0" rIns="0" bIns="0">
                          <a:spAutoFit/>
                        </wps:bodyPr>
                      </wps:wsp>
                      <wps:wsp>
                        <wps:cNvPr id="5" name="Надпись 5"/>
                        <wps:cNvSpPr txBox="1"/>
                        <wps:spPr>
                          <a:xfrm>
                            <a:off x="5595020" y="11520"/>
                            <a:ext cx="67310" cy="175260"/>
                          </a:xfrm>
                          <a:prstGeom prst="rect">
                            <a:avLst/>
                          </a:prstGeom>
                          <a:noFill/>
                          <a:ln>
                            <a:noFill/>
                          </a:ln>
                        </wps:spPr>
                        <wps:txbx>
                          <w:txbxContent>
                            <w:p w14:paraId="65CAC767" w14:textId="77777777" w:rsidR="008D42D1" w:rsidRDefault="00963273">
                              <w:pPr>
                                <w:overflowPunct w:val="0"/>
                              </w:pPr>
                              <w:r>
                                <w:rPr>
                                  <w:rFonts w:ascii="Calibri" w:eastAsia="Calibri" w:hAnsi="Calibri"/>
                                  <w:color w:val="1F4E79"/>
                                  <w:sz w:val="42"/>
                                  <w:szCs w:val="22"/>
                                  <w:lang w:eastAsia="en-US"/>
                                </w:rPr>
                                <w:t xml:space="preserve"> </w:t>
                              </w:r>
                            </w:p>
                          </w:txbxContent>
                        </wps:txbx>
                        <wps:bodyPr wrap="square" lIns="0" tIns="0" rIns="0" bIns="0">
                          <a:spAutoFit/>
                        </wps:bodyPr>
                      </wps:wsp>
                      <wps:wsp>
                        <wps:cNvPr id="6" name="Надпись 6"/>
                        <wps:cNvSpPr txBox="1"/>
                        <wps:spPr>
                          <a:xfrm>
                            <a:off x="36359" y="488140"/>
                            <a:ext cx="41910" cy="175260"/>
                          </a:xfrm>
                          <a:prstGeom prst="rect">
                            <a:avLst/>
                          </a:prstGeom>
                          <a:noFill/>
                          <a:ln>
                            <a:noFill/>
                          </a:ln>
                        </wps:spPr>
                        <wps:txbx>
                          <w:txbxContent>
                            <w:p w14:paraId="46EBF93E" w14:textId="77777777" w:rsidR="008D42D1" w:rsidRDefault="00963273">
                              <w:pPr>
                                <w:overflowPunct w:val="0"/>
                              </w:pPr>
                              <w:r>
                                <w:rPr>
                                  <w:rFonts w:ascii="Calibri" w:eastAsia="Calibri" w:hAnsi="Calibri"/>
                                  <w:color w:val="2F5496"/>
                                  <w:sz w:val="26"/>
                                  <w:szCs w:val="22"/>
                                  <w:lang w:eastAsia="en-US"/>
                                </w:rPr>
                                <w:t xml:space="preserve">                                                                                                           </w:t>
                              </w:r>
                            </w:p>
                          </w:txbxContent>
                        </wps:txbx>
                        <wps:bodyPr wrap="square" lIns="0" tIns="0" rIns="0" bIns="0">
                          <a:spAutoFit/>
                        </wps:bodyPr>
                      </wps:wsp>
                      <wps:wsp>
                        <wps:cNvPr id="7" name="Надпись 7"/>
                        <wps:cNvSpPr txBox="1"/>
                        <wps:spPr>
                          <a:xfrm>
                            <a:off x="3996720" y="499680"/>
                            <a:ext cx="2004840" cy="186840"/>
                          </a:xfrm>
                          <a:prstGeom prst="rect">
                            <a:avLst/>
                          </a:prstGeom>
                          <a:noFill/>
                          <a:ln>
                            <a:noFill/>
                          </a:ln>
                        </wps:spPr>
                        <wps:txbx>
                          <w:txbxContent>
                            <w:p w14:paraId="6B6DB5DD" w14:textId="77777777" w:rsidR="008D42D1" w:rsidRDefault="00963273">
                              <w:pPr>
                                <w:overflowPunct w:val="0"/>
                              </w:pPr>
                              <w:r>
                                <w:rPr>
                                  <w:rFonts w:ascii="Calibri" w:eastAsia="Calibri" w:hAnsi="Calibri"/>
                                  <w:color w:val="2F5496"/>
                                  <w:szCs w:val="22"/>
                                  <w:lang w:eastAsia="en-US"/>
                                </w:rPr>
                                <w:t>Директор КОУОО «Орловская</w:t>
                              </w:r>
                            </w:p>
                          </w:txbxContent>
                        </wps:txbx>
                        <wps:bodyPr wrap="square" lIns="0" tIns="0" rIns="0" bIns="0">
                          <a:spAutoFit/>
                        </wps:bodyPr>
                      </wps:wsp>
                      <wps:wsp>
                        <wps:cNvPr id="8" name="Надпись 8"/>
                        <wps:cNvSpPr txBox="1"/>
                        <wps:spPr>
                          <a:xfrm>
                            <a:off x="5782936" y="499659"/>
                            <a:ext cx="38735" cy="175260"/>
                          </a:xfrm>
                          <a:prstGeom prst="rect">
                            <a:avLst/>
                          </a:prstGeom>
                          <a:noFill/>
                          <a:ln>
                            <a:noFill/>
                          </a:ln>
                        </wps:spPr>
                        <wps:txbx>
                          <w:txbxContent>
                            <w:p w14:paraId="359FD597"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9" name="Надпись 9"/>
                        <wps:cNvSpPr txBox="1"/>
                        <wps:spPr>
                          <a:xfrm>
                            <a:off x="36359" y="668492"/>
                            <a:ext cx="38735" cy="175260"/>
                          </a:xfrm>
                          <a:prstGeom prst="rect">
                            <a:avLst/>
                          </a:prstGeom>
                          <a:noFill/>
                          <a:ln>
                            <a:noFill/>
                          </a:ln>
                        </wps:spPr>
                        <wps:txbx>
                          <w:txbxContent>
                            <w:p w14:paraId="3F146249"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10" name="Надпись 10"/>
                        <wps:cNvSpPr txBox="1"/>
                        <wps:spPr>
                          <a:xfrm>
                            <a:off x="1157019" y="668492"/>
                            <a:ext cx="38735" cy="175260"/>
                          </a:xfrm>
                          <a:prstGeom prst="rect">
                            <a:avLst/>
                          </a:prstGeom>
                          <a:noFill/>
                          <a:ln>
                            <a:noFill/>
                          </a:ln>
                        </wps:spPr>
                        <wps:txbx>
                          <w:txbxContent>
                            <w:p w14:paraId="2E54D53B"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11" name="Надпись 11"/>
                        <wps:cNvSpPr txBox="1"/>
                        <wps:spPr>
                          <a:xfrm>
                            <a:off x="3666534" y="668492"/>
                            <a:ext cx="38735" cy="175260"/>
                          </a:xfrm>
                          <a:prstGeom prst="rect">
                            <a:avLst/>
                          </a:prstGeom>
                          <a:noFill/>
                          <a:ln>
                            <a:noFill/>
                          </a:ln>
                        </wps:spPr>
                        <wps:txbx>
                          <w:txbxContent>
                            <w:p w14:paraId="1440B9F4"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12" name="Надпись 12"/>
                        <wps:cNvSpPr txBox="1"/>
                        <wps:spPr>
                          <a:xfrm>
                            <a:off x="4005720" y="668520"/>
                            <a:ext cx="1411560" cy="372600"/>
                          </a:xfrm>
                          <a:prstGeom prst="rect">
                            <a:avLst/>
                          </a:prstGeom>
                          <a:noFill/>
                          <a:ln>
                            <a:noFill/>
                          </a:ln>
                        </wps:spPr>
                        <wps:txbx>
                          <w:txbxContent>
                            <w:p w14:paraId="0407B378" w14:textId="77777777" w:rsidR="008D42D1" w:rsidRDefault="00963273">
                              <w:pPr>
                                <w:overflowPunct w:val="0"/>
                              </w:pPr>
                              <w:r>
                                <w:rPr>
                                  <w:rFonts w:ascii="Calibri" w:eastAsia="Calibri" w:hAnsi="Calibri"/>
                                  <w:color w:val="2F5496"/>
                                  <w:szCs w:val="22"/>
                                  <w:lang w:eastAsia="en-US"/>
                                </w:rPr>
                                <w:t>общеобразовательная</w:t>
                              </w:r>
                            </w:p>
                          </w:txbxContent>
                        </wps:txbx>
                        <wps:bodyPr wrap="square" lIns="0" tIns="0" rIns="0" bIns="0">
                          <a:spAutoFit/>
                        </wps:bodyPr>
                      </wps:wsp>
                      <wps:wsp>
                        <wps:cNvPr id="13" name="Надпись 13"/>
                        <wps:cNvSpPr txBox="1"/>
                        <wps:spPr>
                          <a:xfrm>
                            <a:off x="5263466" y="668492"/>
                            <a:ext cx="38735" cy="175260"/>
                          </a:xfrm>
                          <a:prstGeom prst="rect">
                            <a:avLst/>
                          </a:prstGeom>
                          <a:noFill/>
                          <a:ln>
                            <a:noFill/>
                          </a:ln>
                        </wps:spPr>
                        <wps:txbx>
                          <w:txbxContent>
                            <w:p w14:paraId="6916E592"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14" name="Надпись 14"/>
                        <wps:cNvSpPr txBox="1"/>
                        <wps:spPr>
                          <a:xfrm>
                            <a:off x="36359" y="837685"/>
                            <a:ext cx="38735" cy="175260"/>
                          </a:xfrm>
                          <a:prstGeom prst="rect">
                            <a:avLst/>
                          </a:prstGeom>
                          <a:noFill/>
                          <a:ln>
                            <a:noFill/>
                          </a:ln>
                        </wps:spPr>
                        <wps:txbx>
                          <w:txbxContent>
                            <w:p w14:paraId="67F0B4AD"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15" name="Надпись 15"/>
                        <wps:cNvSpPr txBox="1"/>
                        <wps:spPr>
                          <a:xfrm>
                            <a:off x="3700734" y="837685"/>
                            <a:ext cx="38735" cy="175260"/>
                          </a:xfrm>
                          <a:prstGeom prst="rect">
                            <a:avLst/>
                          </a:prstGeom>
                          <a:noFill/>
                          <a:ln>
                            <a:noFill/>
                          </a:ln>
                        </wps:spPr>
                        <wps:txbx>
                          <w:txbxContent>
                            <w:p w14:paraId="5C5EF01A"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16" name="Надпись 16"/>
                        <wps:cNvSpPr txBox="1"/>
                        <wps:spPr>
                          <a:xfrm>
                            <a:off x="4005720" y="837720"/>
                            <a:ext cx="411480" cy="372600"/>
                          </a:xfrm>
                          <a:prstGeom prst="rect">
                            <a:avLst/>
                          </a:prstGeom>
                          <a:noFill/>
                          <a:ln>
                            <a:noFill/>
                          </a:ln>
                        </wps:spPr>
                        <wps:txbx>
                          <w:txbxContent>
                            <w:p w14:paraId="19C31AE2" w14:textId="77777777" w:rsidR="008D42D1" w:rsidRDefault="00963273">
                              <w:pPr>
                                <w:overflowPunct w:val="0"/>
                              </w:pPr>
                              <w:r>
                                <w:rPr>
                                  <w:rFonts w:ascii="Calibri" w:eastAsia="Calibri" w:hAnsi="Calibri"/>
                                  <w:color w:val="2F5496"/>
                                  <w:szCs w:val="22"/>
                                  <w:lang w:eastAsia="en-US"/>
                                </w:rPr>
                                <w:t>школа</w:t>
                              </w:r>
                            </w:p>
                          </w:txbxContent>
                        </wps:txbx>
                        <wps:bodyPr wrap="square" lIns="0" tIns="0" rIns="0" bIns="0">
                          <a:spAutoFit/>
                        </wps:bodyPr>
                      </wps:wsp>
                      <wps:wsp>
                        <wps:cNvPr id="17" name="Надпись 17"/>
                        <wps:cNvSpPr txBox="1"/>
                        <wps:spPr>
                          <a:xfrm>
                            <a:off x="4373280" y="837720"/>
                            <a:ext cx="50760" cy="186840"/>
                          </a:xfrm>
                          <a:prstGeom prst="rect">
                            <a:avLst/>
                          </a:prstGeom>
                          <a:noFill/>
                          <a:ln>
                            <a:noFill/>
                          </a:ln>
                        </wps:spPr>
                        <wps:txbx>
                          <w:txbxContent>
                            <w:p w14:paraId="1311271B" w14:textId="77777777" w:rsidR="008D42D1" w:rsidRDefault="00963273">
                              <w:pPr>
                                <w:overflowPunct w:val="0"/>
                              </w:pPr>
                              <w:r>
                                <w:rPr>
                                  <w:rFonts w:ascii="Calibri" w:eastAsia="Calibri" w:hAnsi="Calibri"/>
                                  <w:color w:val="2F5496"/>
                                  <w:szCs w:val="22"/>
                                  <w:lang w:eastAsia="en-US"/>
                                </w:rPr>
                                <w:t>-</w:t>
                              </w:r>
                            </w:p>
                          </w:txbxContent>
                        </wps:txbx>
                        <wps:bodyPr wrap="square" lIns="0" tIns="0" rIns="0" bIns="0">
                          <a:spAutoFit/>
                        </wps:bodyPr>
                      </wps:wsp>
                      <wps:wsp>
                        <wps:cNvPr id="18" name="Надпись 18"/>
                        <wps:cNvSpPr txBox="1"/>
                        <wps:spPr>
                          <a:xfrm>
                            <a:off x="4417200" y="837720"/>
                            <a:ext cx="1426680" cy="186840"/>
                          </a:xfrm>
                          <a:prstGeom prst="rect">
                            <a:avLst/>
                          </a:prstGeom>
                          <a:noFill/>
                          <a:ln>
                            <a:noFill/>
                          </a:ln>
                        </wps:spPr>
                        <wps:txbx>
                          <w:txbxContent>
                            <w:p w14:paraId="2BA697B4" w14:textId="77777777" w:rsidR="008D42D1" w:rsidRDefault="00963273">
                              <w:pPr>
                                <w:overflowPunct w:val="0"/>
                              </w:pPr>
                              <w:r>
                                <w:rPr>
                                  <w:rFonts w:ascii="Calibri" w:eastAsia="Calibri" w:hAnsi="Calibri"/>
                                  <w:color w:val="2F5496"/>
                                  <w:szCs w:val="22"/>
                                  <w:lang w:eastAsia="en-US"/>
                                </w:rPr>
                                <w:t>-интернат для глухих,</w:t>
                              </w:r>
                            </w:p>
                          </w:txbxContent>
                        </wps:txbx>
                        <wps:bodyPr wrap="square" lIns="0" tIns="0" rIns="0" bIns="0">
                          <a:spAutoFit/>
                        </wps:bodyPr>
                      </wps:wsp>
                      <wps:wsp>
                        <wps:cNvPr id="19" name="Надпись 19"/>
                        <wps:cNvSpPr txBox="1"/>
                        <wps:spPr>
                          <a:xfrm>
                            <a:off x="5643619" y="837685"/>
                            <a:ext cx="38735" cy="175260"/>
                          </a:xfrm>
                          <a:prstGeom prst="rect">
                            <a:avLst/>
                          </a:prstGeom>
                          <a:noFill/>
                          <a:ln>
                            <a:noFill/>
                          </a:ln>
                        </wps:spPr>
                        <wps:txbx>
                          <w:txbxContent>
                            <w:p w14:paraId="4E5A9CC7"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20" name="Надпись 20"/>
                        <wps:cNvSpPr txBox="1"/>
                        <wps:spPr>
                          <a:xfrm>
                            <a:off x="36359" y="1007598"/>
                            <a:ext cx="38735" cy="175260"/>
                          </a:xfrm>
                          <a:prstGeom prst="rect">
                            <a:avLst/>
                          </a:prstGeom>
                          <a:noFill/>
                          <a:ln>
                            <a:noFill/>
                          </a:ln>
                        </wps:spPr>
                        <wps:txbx>
                          <w:txbxContent>
                            <w:p w14:paraId="1DBB5E68"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21" name="Надпись 21"/>
                        <wps:cNvSpPr txBox="1"/>
                        <wps:spPr>
                          <a:xfrm>
                            <a:off x="308514" y="1007598"/>
                            <a:ext cx="38735" cy="175260"/>
                          </a:xfrm>
                          <a:prstGeom prst="rect">
                            <a:avLst/>
                          </a:prstGeom>
                          <a:noFill/>
                          <a:ln>
                            <a:noFill/>
                          </a:ln>
                        </wps:spPr>
                        <wps:txbx>
                          <w:txbxContent>
                            <w:p w14:paraId="759949F0"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22" name="Надпись 22"/>
                        <wps:cNvSpPr txBox="1"/>
                        <wps:spPr>
                          <a:xfrm>
                            <a:off x="3700734" y="1007598"/>
                            <a:ext cx="38735" cy="175260"/>
                          </a:xfrm>
                          <a:prstGeom prst="rect">
                            <a:avLst/>
                          </a:prstGeom>
                          <a:noFill/>
                          <a:ln>
                            <a:noFill/>
                          </a:ln>
                        </wps:spPr>
                        <wps:txbx>
                          <w:txbxContent>
                            <w:p w14:paraId="382AD5F0"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23" name="Надпись 23"/>
                        <wps:cNvSpPr txBox="1"/>
                        <wps:spPr>
                          <a:xfrm>
                            <a:off x="4005720" y="1007640"/>
                            <a:ext cx="1071720" cy="186840"/>
                          </a:xfrm>
                          <a:prstGeom prst="rect">
                            <a:avLst/>
                          </a:prstGeom>
                          <a:noFill/>
                          <a:ln>
                            <a:noFill/>
                          </a:ln>
                        </wps:spPr>
                        <wps:txbx>
                          <w:txbxContent>
                            <w:p w14:paraId="5D2839EE" w14:textId="77777777" w:rsidR="008D42D1" w:rsidRDefault="00963273">
                              <w:pPr>
                                <w:overflowPunct w:val="0"/>
                              </w:pPr>
                              <w:r>
                                <w:rPr>
                                  <w:rFonts w:ascii="Calibri" w:eastAsia="Calibri" w:hAnsi="Calibri"/>
                                  <w:color w:val="2F5496"/>
                                  <w:szCs w:val="22"/>
                                  <w:lang w:eastAsia="en-US"/>
                                </w:rPr>
                                <w:t>слабослышащих</w:t>
                              </w:r>
                            </w:p>
                          </w:txbxContent>
                        </wps:txbx>
                        <wps:bodyPr wrap="square" lIns="0" tIns="0" rIns="0" bIns="0">
                          <a:spAutoFit/>
                        </wps:bodyPr>
                      </wps:wsp>
                      <wps:wsp>
                        <wps:cNvPr id="24" name="Надпись 24"/>
                        <wps:cNvSpPr txBox="1"/>
                        <wps:spPr>
                          <a:xfrm>
                            <a:off x="4959991" y="1007598"/>
                            <a:ext cx="38735" cy="175260"/>
                          </a:xfrm>
                          <a:prstGeom prst="rect">
                            <a:avLst/>
                          </a:prstGeom>
                          <a:noFill/>
                          <a:ln>
                            <a:noFill/>
                          </a:ln>
                        </wps:spPr>
                        <wps:txbx>
                          <w:txbxContent>
                            <w:p w14:paraId="1107C1F6"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25" name="Надпись 25"/>
                        <wps:cNvSpPr txBox="1"/>
                        <wps:spPr>
                          <a:xfrm>
                            <a:off x="36359" y="1176431"/>
                            <a:ext cx="38735" cy="175260"/>
                          </a:xfrm>
                          <a:prstGeom prst="rect">
                            <a:avLst/>
                          </a:prstGeom>
                          <a:noFill/>
                          <a:ln>
                            <a:noFill/>
                          </a:ln>
                        </wps:spPr>
                        <wps:txbx>
                          <w:txbxContent>
                            <w:p w14:paraId="70587B2C"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26" name="Надпись 26"/>
                        <wps:cNvSpPr txBox="1"/>
                        <wps:spPr>
                          <a:xfrm>
                            <a:off x="3700734" y="1176431"/>
                            <a:ext cx="38735" cy="175260"/>
                          </a:xfrm>
                          <a:prstGeom prst="rect">
                            <a:avLst/>
                          </a:prstGeom>
                          <a:noFill/>
                          <a:ln>
                            <a:noFill/>
                          </a:ln>
                        </wps:spPr>
                        <wps:txbx>
                          <w:txbxContent>
                            <w:p w14:paraId="2388F689"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27" name="Надпись 27"/>
                        <wps:cNvSpPr txBox="1"/>
                        <wps:spPr>
                          <a:xfrm>
                            <a:off x="4039848" y="1176431"/>
                            <a:ext cx="1779270" cy="186055"/>
                          </a:xfrm>
                          <a:prstGeom prst="rect">
                            <a:avLst/>
                          </a:prstGeom>
                          <a:noFill/>
                          <a:ln>
                            <a:noFill/>
                          </a:ln>
                        </wps:spPr>
                        <wps:txbx>
                          <w:txbxContent>
                            <w:p w14:paraId="7702CA2A" w14:textId="77777777" w:rsidR="008D42D1" w:rsidRDefault="00963273">
                              <w:pPr>
                                <w:overflowPunct w:val="0"/>
                              </w:pPr>
                              <w:r>
                                <w:rPr>
                                  <w:rFonts w:ascii="Calibri" w:eastAsia="Calibri" w:hAnsi="Calibri"/>
                                  <w:color w:val="2F5496"/>
                                  <w:szCs w:val="22"/>
                                  <w:lang w:eastAsia="en-US"/>
                                </w:rPr>
                                <w:t>и позднооглохших</w:t>
                              </w:r>
                            </w:p>
                          </w:txbxContent>
                        </wps:txbx>
                        <wps:bodyPr wrap="square" lIns="0" tIns="0" rIns="0" bIns="0">
                          <a:spAutoFit/>
                        </wps:bodyPr>
                      </wps:wsp>
                      <wps:wsp>
                        <wps:cNvPr id="28" name="Надпись 28"/>
                        <wps:cNvSpPr txBox="1"/>
                        <wps:spPr>
                          <a:xfrm>
                            <a:off x="5053949" y="1176431"/>
                            <a:ext cx="38735" cy="175260"/>
                          </a:xfrm>
                          <a:prstGeom prst="rect">
                            <a:avLst/>
                          </a:prstGeom>
                          <a:noFill/>
                          <a:ln>
                            <a:noFill/>
                          </a:ln>
                        </wps:spPr>
                        <wps:txbx>
                          <w:txbxContent>
                            <w:p w14:paraId="00766901"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29" name="Надпись 29"/>
                        <wps:cNvSpPr txBox="1"/>
                        <wps:spPr>
                          <a:xfrm>
                            <a:off x="5153668" y="1176431"/>
                            <a:ext cx="38735" cy="175260"/>
                          </a:xfrm>
                          <a:prstGeom prst="rect">
                            <a:avLst/>
                          </a:prstGeom>
                          <a:noFill/>
                          <a:ln>
                            <a:noFill/>
                          </a:ln>
                        </wps:spPr>
                        <wps:txbx>
                          <w:txbxContent>
                            <w:p w14:paraId="78E9D47D"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30" name="Надпись 30"/>
                        <wps:cNvSpPr txBox="1"/>
                        <wps:spPr>
                          <a:xfrm>
                            <a:off x="36359" y="1347424"/>
                            <a:ext cx="38735" cy="175260"/>
                          </a:xfrm>
                          <a:prstGeom prst="rect">
                            <a:avLst/>
                          </a:prstGeom>
                          <a:noFill/>
                          <a:ln>
                            <a:noFill/>
                          </a:ln>
                        </wps:spPr>
                        <wps:txbx>
                          <w:txbxContent>
                            <w:p w14:paraId="665B14DE"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31" name="Надпись 31"/>
                        <wps:cNvSpPr txBox="1"/>
                        <wps:spPr>
                          <a:xfrm>
                            <a:off x="3700734" y="1347424"/>
                            <a:ext cx="38735" cy="175260"/>
                          </a:xfrm>
                          <a:prstGeom prst="rect">
                            <a:avLst/>
                          </a:prstGeom>
                          <a:noFill/>
                          <a:ln>
                            <a:noFill/>
                          </a:ln>
                        </wps:spPr>
                        <wps:txbx>
                          <w:txbxContent>
                            <w:p w14:paraId="60694438"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32" name="Надпись 32"/>
                        <wps:cNvSpPr txBox="1"/>
                        <wps:spPr>
                          <a:xfrm>
                            <a:off x="4039920" y="1347480"/>
                            <a:ext cx="977400" cy="186840"/>
                          </a:xfrm>
                          <a:prstGeom prst="rect">
                            <a:avLst/>
                          </a:prstGeom>
                          <a:noFill/>
                          <a:ln>
                            <a:noFill/>
                          </a:ln>
                        </wps:spPr>
                        <wps:txbx>
                          <w:txbxContent>
                            <w:p w14:paraId="4171C8DF" w14:textId="77777777" w:rsidR="008D42D1" w:rsidRDefault="00963273">
                              <w:pPr>
                                <w:overflowPunct w:val="0"/>
                              </w:pPr>
                              <w:r>
                                <w:rPr>
                                  <w:rFonts w:ascii="Calibri" w:eastAsia="Calibri" w:hAnsi="Calibri"/>
                                  <w:color w:val="2F5496"/>
                                  <w:szCs w:val="22"/>
                                  <w:lang w:eastAsia="en-US"/>
                                </w:rPr>
                                <w:t>обучающихся»</w:t>
                              </w:r>
                            </w:p>
                          </w:txbxContent>
                        </wps:txbx>
                        <wps:bodyPr wrap="square" lIns="0" tIns="0" rIns="0" bIns="0">
                          <a:spAutoFit/>
                        </wps:bodyPr>
                      </wps:wsp>
                      <wps:wsp>
                        <wps:cNvPr id="33" name="Надпись 33"/>
                        <wps:cNvSpPr txBox="1"/>
                        <wps:spPr>
                          <a:xfrm>
                            <a:off x="4909232" y="1347424"/>
                            <a:ext cx="38735" cy="175260"/>
                          </a:xfrm>
                          <a:prstGeom prst="rect">
                            <a:avLst/>
                          </a:prstGeom>
                          <a:noFill/>
                          <a:ln>
                            <a:noFill/>
                          </a:ln>
                        </wps:spPr>
                        <wps:txbx>
                          <w:txbxContent>
                            <w:p w14:paraId="75120D5B" w14:textId="77777777" w:rsidR="008D42D1" w:rsidRDefault="00963273">
                              <w:pPr>
                                <w:overflowPunct w:val="0"/>
                              </w:pPr>
                              <w:r>
                                <w:rPr>
                                  <w:rFonts w:ascii="Calibri" w:eastAsia="Calibri" w:hAnsi="Calibri"/>
                                  <w:color w:val="2F5496"/>
                                  <w:szCs w:val="22"/>
                                  <w:lang w:eastAsia="en-US"/>
                                </w:rPr>
                                <w:t xml:space="preserve"> </w:t>
                              </w:r>
                            </w:p>
                          </w:txbxContent>
                        </wps:txbx>
                        <wps:bodyPr wrap="square" lIns="0" tIns="0" rIns="0" bIns="0">
                          <a:spAutoFit/>
                        </wps:bodyPr>
                      </wps:wsp>
                      <wps:wsp>
                        <wps:cNvPr id="34" name="Надпись 34"/>
                        <wps:cNvSpPr txBox="1"/>
                        <wps:spPr>
                          <a:xfrm>
                            <a:off x="36359" y="1517697"/>
                            <a:ext cx="41910" cy="175260"/>
                          </a:xfrm>
                          <a:prstGeom prst="rect">
                            <a:avLst/>
                          </a:prstGeom>
                          <a:noFill/>
                          <a:ln>
                            <a:noFill/>
                          </a:ln>
                        </wps:spPr>
                        <wps:txbx>
                          <w:txbxContent>
                            <w:p w14:paraId="56710E0E" w14:textId="77777777" w:rsidR="008D42D1" w:rsidRDefault="00963273">
                              <w:pPr>
                                <w:overflowPunct w:val="0"/>
                              </w:pPr>
                              <w:r>
                                <w:rPr>
                                  <w:rFonts w:ascii="Calibri" w:eastAsia="Calibri" w:hAnsi="Calibri"/>
                                  <w:color w:val="2F5496"/>
                                  <w:sz w:val="26"/>
                                  <w:szCs w:val="22"/>
                                  <w:lang w:eastAsia="en-US"/>
                                </w:rPr>
                                <w:t xml:space="preserve">                                                                                                            </w:t>
                              </w:r>
                            </w:p>
                          </w:txbxContent>
                        </wps:txbx>
                        <wps:bodyPr wrap="square" lIns="0" tIns="0" rIns="0" bIns="0">
                          <a:spAutoFit/>
                        </wps:bodyPr>
                      </wps:wsp>
                      <wps:wsp>
                        <wps:cNvPr id="35" name="Надпись 35"/>
                        <wps:cNvSpPr txBox="1"/>
                        <wps:spPr>
                          <a:xfrm>
                            <a:off x="4034160" y="1517760"/>
                            <a:ext cx="1156320" cy="201960"/>
                          </a:xfrm>
                          <a:prstGeom prst="rect">
                            <a:avLst/>
                          </a:prstGeom>
                          <a:noFill/>
                          <a:ln>
                            <a:noFill/>
                          </a:ln>
                        </wps:spPr>
                        <wps:txbx>
                          <w:txbxContent>
                            <w:p w14:paraId="6EA46947" w14:textId="77777777" w:rsidR="008D42D1" w:rsidRDefault="00963273">
                              <w:pPr>
                                <w:overflowPunct w:val="0"/>
                              </w:pPr>
                              <w:r>
                                <w:rPr>
                                  <w:rFonts w:ascii="Calibri" w:eastAsia="Calibri" w:hAnsi="Calibri"/>
                                  <w:color w:val="2F5496"/>
                                  <w:sz w:val="26"/>
                                  <w:szCs w:val="22"/>
                                  <w:lang w:eastAsia="en-US"/>
                                </w:rPr>
                                <w:t>______________</w:t>
                              </w:r>
                            </w:p>
                          </w:txbxContent>
                        </wps:txbx>
                        <wps:bodyPr wrap="square" lIns="0" tIns="0" rIns="0" bIns="0">
                          <a:spAutoFit/>
                        </wps:bodyPr>
                      </wps:wsp>
                      <wps:wsp>
                        <wps:cNvPr id="36" name="Надпись 36"/>
                        <wps:cNvSpPr txBox="1"/>
                        <wps:spPr>
                          <a:xfrm>
                            <a:off x="5070600" y="1517760"/>
                            <a:ext cx="941760" cy="201960"/>
                          </a:xfrm>
                          <a:prstGeom prst="rect">
                            <a:avLst/>
                          </a:prstGeom>
                          <a:noFill/>
                          <a:ln>
                            <a:noFill/>
                          </a:ln>
                        </wps:spPr>
                        <wps:txbx>
                          <w:txbxContent>
                            <w:p w14:paraId="09FEAE30" w14:textId="77777777" w:rsidR="008D42D1" w:rsidRDefault="00963273">
                              <w:pPr>
                                <w:overflowPunct w:val="0"/>
                              </w:pPr>
                              <w:r>
                                <w:rPr>
                                  <w:rFonts w:ascii="Calibri" w:eastAsia="Calibri" w:hAnsi="Calibri"/>
                                  <w:color w:val="2F5496"/>
                                  <w:sz w:val="26"/>
                                  <w:szCs w:val="22"/>
                                  <w:lang w:eastAsia="en-US"/>
                                </w:rPr>
                                <w:t>В. И. Юшина</w:t>
                              </w:r>
                            </w:p>
                          </w:txbxContent>
                        </wps:txbx>
                        <wps:bodyPr wrap="square" lIns="0" tIns="0" rIns="0" bIns="0">
                          <a:spAutoFit/>
                        </wps:bodyPr>
                      </wps:wsp>
                      <wps:wsp>
                        <wps:cNvPr id="37" name="Надпись 37"/>
                        <wps:cNvSpPr txBox="1"/>
                        <wps:spPr>
                          <a:xfrm>
                            <a:off x="5915054" y="1517697"/>
                            <a:ext cx="41910" cy="175260"/>
                          </a:xfrm>
                          <a:prstGeom prst="rect">
                            <a:avLst/>
                          </a:prstGeom>
                          <a:noFill/>
                          <a:ln>
                            <a:noFill/>
                          </a:ln>
                        </wps:spPr>
                        <wps:txbx>
                          <w:txbxContent>
                            <w:p w14:paraId="158C01BF" w14:textId="77777777" w:rsidR="008D42D1" w:rsidRDefault="00963273">
                              <w:pPr>
                                <w:overflowPunct w:val="0"/>
                              </w:pPr>
                              <w:r>
                                <w:rPr>
                                  <w:rFonts w:ascii="Calibri" w:eastAsia="Calibri" w:hAnsi="Calibri"/>
                                  <w:color w:val="2F5496"/>
                                  <w:sz w:val="26"/>
                                  <w:szCs w:val="22"/>
                                  <w:lang w:eastAsia="en-US"/>
                                </w:rPr>
                                <w:t xml:space="preserve"> </w:t>
                              </w:r>
                            </w:p>
                          </w:txbxContent>
                        </wps:txbx>
                        <wps:bodyPr wrap="square" lIns="0" tIns="0" rIns="0" bIns="0">
                          <a:spAutoFit/>
                        </wps:bodyPr>
                      </wps:wsp>
                      <wps:wsp>
                        <wps:cNvPr id="38" name="Надпись 38"/>
                        <wps:cNvSpPr txBox="1"/>
                        <wps:spPr>
                          <a:xfrm>
                            <a:off x="36359" y="1702369"/>
                            <a:ext cx="41910" cy="175260"/>
                          </a:xfrm>
                          <a:prstGeom prst="rect">
                            <a:avLst/>
                          </a:prstGeom>
                          <a:noFill/>
                          <a:ln>
                            <a:noFill/>
                          </a:ln>
                        </wps:spPr>
                        <wps:txbx>
                          <w:txbxContent>
                            <w:p w14:paraId="2117EDB1" w14:textId="77777777" w:rsidR="008D42D1" w:rsidRDefault="00963273">
                              <w:pPr>
                                <w:overflowPunct w:val="0"/>
                              </w:pPr>
                              <w:r>
                                <w:rPr>
                                  <w:rFonts w:ascii="Calibri" w:eastAsia="Calibri" w:hAnsi="Calibri"/>
                                  <w:color w:val="2F5496"/>
                                  <w:sz w:val="26"/>
                                  <w:szCs w:val="22"/>
                                  <w:lang w:eastAsia="en-US"/>
                                </w:rPr>
                                <w:t xml:space="preserve">                                                                                                            </w:t>
                              </w:r>
                            </w:p>
                          </w:txbxContent>
                        </wps:txbx>
                        <wps:bodyPr wrap="square" lIns="0" tIns="0" rIns="0" bIns="0">
                          <a:spAutoFit/>
                        </wps:bodyPr>
                      </wps:wsp>
                      <wps:wsp>
                        <wps:cNvPr id="39" name="Надпись 39"/>
                        <wps:cNvSpPr txBox="1"/>
                        <wps:spPr>
                          <a:xfrm>
                            <a:off x="4034160" y="1702440"/>
                            <a:ext cx="2101320" cy="201960"/>
                          </a:xfrm>
                          <a:prstGeom prst="rect">
                            <a:avLst/>
                          </a:prstGeom>
                          <a:noFill/>
                          <a:ln>
                            <a:noFill/>
                          </a:ln>
                        </wps:spPr>
                        <wps:txbx>
                          <w:txbxContent>
                            <w:p w14:paraId="48D55216" w14:textId="77777777" w:rsidR="008D42D1" w:rsidRDefault="00963273">
                              <w:pPr>
                                <w:overflowPunct w:val="0"/>
                              </w:pPr>
                              <w:r>
                                <w:rPr>
                                  <w:rFonts w:ascii="Calibri" w:eastAsia="Calibri" w:hAnsi="Calibri"/>
                                  <w:color w:val="2F5496"/>
                                  <w:sz w:val="26"/>
                                  <w:szCs w:val="22"/>
                                  <w:lang w:eastAsia="en-US"/>
                                </w:rPr>
                                <w:t>Приказ №_______________от</w:t>
                              </w:r>
                            </w:p>
                          </w:txbxContent>
                        </wps:txbx>
                        <wps:bodyPr wrap="square" lIns="0" tIns="0" rIns="0" bIns="0">
                          <a:spAutoFit/>
                        </wps:bodyPr>
                      </wps:wsp>
                      <wps:wsp>
                        <wps:cNvPr id="40" name="Надпись 40"/>
                        <wps:cNvSpPr txBox="1"/>
                        <wps:spPr>
                          <a:xfrm>
                            <a:off x="5917574" y="1702369"/>
                            <a:ext cx="41910" cy="175260"/>
                          </a:xfrm>
                          <a:prstGeom prst="rect">
                            <a:avLst/>
                          </a:prstGeom>
                          <a:noFill/>
                          <a:ln>
                            <a:noFill/>
                          </a:ln>
                        </wps:spPr>
                        <wps:txbx>
                          <w:txbxContent>
                            <w:p w14:paraId="32025F5E" w14:textId="77777777" w:rsidR="008D42D1" w:rsidRDefault="00963273">
                              <w:pPr>
                                <w:overflowPunct w:val="0"/>
                              </w:pPr>
                              <w:r>
                                <w:rPr>
                                  <w:rFonts w:ascii="Calibri" w:eastAsia="Calibri" w:hAnsi="Calibri"/>
                                  <w:color w:val="2F5496"/>
                                  <w:sz w:val="26"/>
                                  <w:szCs w:val="22"/>
                                  <w:lang w:eastAsia="en-US"/>
                                </w:rPr>
                                <w:t xml:space="preserve"> </w:t>
                              </w:r>
                            </w:p>
                          </w:txbxContent>
                        </wps:txbx>
                        <wps:bodyPr wrap="square" lIns="0" tIns="0" rIns="0" bIns="0">
                          <a:spAutoFit/>
                        </wps:bodyPr>
                      </wps:wsp>
                      <wps:wsp>
                        <wps:cNvPr id="41" name="Надпись 41"/>
                        <wps:cNvSpPr txBox="1"/>
                        <wps:spPr>
                          <a:xfrm>
                            <a:off x="36359" y="1887042"/>
                            <a:ext cx="41910" cy="175260"/>
                          </a:xfrm>
                          <a:prstGeom prst="rect">
                            <a:avLst/>
                          </a:prstGeom>
                          <a:noFill/>
                          <a:ln>
                            <a:noFill/>
                          </a:ln>
                        </wps:spPr>
                        <wps:txbx>
                          <w:txbxContent>
                            <w:p w14:paraId="5935BCEA" w14:textId="77777777" w:rsidR="008D42D1" w:rsidRDefault="00963273">
                              <w:pPr>
                                <w:overflowPunct w:val="0"/>
                              </w:pPr>
                              <w:r>
                                <w:rPr>
                                  <w:rFonts w:ascii="Calibri" w:eastAsia="Calibri" w:hAnsi="Calibri"/>
                                  <w:color w:val="2F5496"/>
                                  <w:sz w:val="26"/>
                                  <w:szCs w:val="22"/>
                                  <w:lang w:eastAsia="en-US"/>
                                </w:rPr>
                                <w:t xml:space="preserve">                                                                                                           </w:t>
                              </w:r>
                            </w:p>
                          </w:txbxContent>
                        </wps:txbx>
                        <wps:bodyPr wrap="square" lIns="0" tIns="0" rIns="0" bIns="0">
                          <a:spAutoFit/>
                        </wps:bodyPr>
                      </wps:wsp>
                      <wps:wsp>
                        <wps:cNvPr id="42" name="Надпись 42"/>
                        <wps:cNvSpPr txBox="1"/>
                        <wps:spPr>
                          <a:xfrm>
                            <a:off x="3996720" y="1887120"/>
                            <a:ext cx="248400" cy="403200"/>
                          </a:xfrm>
                          <a:prstGeom prst="rect">
                            <a:avLst/>
                          </a:prstGeom>
                          <a:noFill/>
                          <a:ln>
                            <a:noFill/>
                          </a:ln>
                        </wps:spPr>
                        <wps:txbx>
                          <w:txbxContent>
                            <w:p w14:paraId="17DA2021" w14:textId="77777777" w:rsidR="008D42D1" w:rsidRDefault="00963273">
                              <w:pPr>
                                <w:overflowPunct w:val="0"/>
                              </w:pPr>
                              <w:r>
                                <w:rPr>
                                  <w:rFonts w:ascii="Calibri" w:eastAsia="Calibri" w:hAnsi="Calibri"/>
                                  <w:color w:val="2F5496"/>
                                  <w:sz w:val="26"/>
                                  <w:szCs w:val="22"/>
                                  <w:lang w:eastAsia="en-US"/>
                                </w:rPr>
                                <w:t>«__</w:t>
                              </w:r>
                            </w:p>
                          </w:txbxContent>
                        </wps:txbx>
                        <wps:bodyPr wrap="square" lIns="0" tIns="0" rIns="0" bIns="0">
                          <a:spAutoFit/>
                        </wps:bodyPr>
                      </wps:wsp>
                      <wps:wsp>
                        <wps:cNvPr id="43" name="Надпись 43"/>
                        <wps:cNvSpPr txBox="1"/>
                        <wps:spPr>
                          <a:xfrm>
                            <a:off x="4219560" y="1887120"/>
                            <a:ext cx="83160" cy="201960"/>
                          </a:xfrm>
                          <a:prstGeom prst="rect">
                            <a:avLst/>
                          </a:prstGeom>
                          <a:noFill/>
                          <a:ln>
                            <a:noFill/>
                          </a:ln>
                        </wps:spPr>
                        <wps:txbx>
                          <w:txbxContent>
                            <w:p w14:paraId="35B197D5" w14:textId="77777777" w:rsidR="008D42D1" w:rsidRDefault="00963273">
                              <w:pPr>
                                <w:overflowPunct w:val="0"/>
                              </w:pPr>
                              <w:r>
                                <w:rPr>
                                  <w:rFonts w:ascii="Calibri" w:eastAsia="Calibri" w:hAnsi="Calibri"/>
                                  <w:color w:val="2F5496"/>
                                  <w:sz w:val="26"/>
                                  <w:szCs w:val="22"/>
                                  <w:lang w:eastAsia="en-US"/>
                                </w:rPr>
                                <w:t>_</w:t>
                              </w:r>
                            </w:p>
                          </w:txbxContent>
                        </wps:txbx>
                        <wps:bodyPr wrap="square" lIns="0" tIns="0" rIns="0" bIns="0">
                          <a:spAutoFit/>
                        </wps:bodyPr>
                      </wps:wsp>
                      <wps:wsp>
                        <wps:cNvPr id="44" name="Надпись 44"/>
                        <wps:cNvSpPr txBox="1"/>
                        <wps:spPr>
                          <a:xfrm>
                            <a:off x="4293360" y="1887120"/>
                            <a:ext cx="289440" cy="201960"/>
                          </a:xfrm>
                          <a:prstGeom prst="rect">
                            <a:avLst/>
                          </a:prstGeom>
                          <a:noFill/>
                          <a:ln>
                            <a:noFill/>
                          </a:ln>
                        </wps:spPr>
                        <wps:txbx>
                          <w:txbxContent>
                            <w:p w14:paraId="09C14137" w14:textId="77777777" w:rsidR="008D42D1" w:rsidRDefault="00963273">
                              <w:pPr>
                                <w:overflowPunct w:val="0"/>
                              </w:pPr>
                              <w:r>
                                <w:rPr>
                                  <w:rFonts w:ascii="Calibri" w:eastAsia="Calibri" w:hAnsi="Calibri"/>
                                  <w:color w:val="2F5496"/>
                                  <w:sz w:val="26"/>
                                  <w:szCs w:val="22"/>
                                  <w:lang w:eastAsia="en-US"/>
                                </w:rPr>
                                <w:t>_» _</w:t>
                              </w:r>
                            </w:p>
                          </w:txbxContent>
                        </wps:txbx>
                        <wps:bodyPr wrap="square" lIns="0" tIns="0" rIns="0" bIns="0">
                          <a:spAutoFit/>
                        </wps:bodyPr>
                      </wps:wsp>
                      <wps:wsp>
                        <wps:cNvPr id="45" name="Надпись 45"/>
                        <wps:cNvSpPr txBox="1"/>
                        <wps:spPr>
                          <a:xfrm>
                            <a:off x="4552920" y="1887120"/>
                            <a:ext cx="991080" cy="201960"/>
                          </a:xfrm>
                          <a:prstGeom prst="rect">
                            <a:avLst/>
                          </a:prstGeom>
                          <a:noFill/>
                          <a:ln>
                            <a:noFill/>
                          </a:ln>
                        </wps:spPr>
                        <wps:txbx>
                          <w:txbxContent>
                            <w:p w14:paraId="617578F8" w14:textId="77777777" w:rsidR="008D42D1" w:rsidRDefault="00963273">
                              <w:pPr>
                                <w:overflowPunct w:val="0"/>
                              </w:pPr>
                              <w:r>
                                <w:rPr>
                                  <w:rFonts w:ascii="Calibri" w:eastAsia="Calibri" w:hAnsi="Calibri"/>
                                  <w:color w:val="2F5496"/>
                                  <w:sz w:val="26"/>
                                  <w:szCs w:val="22"/>
                                  <w:lang w:eastAsia="en-US"/>
                                </w:rPr>
                                <w:t>____________</w:t>
                              </w:r>
                            </w:p>
                          </w:txbxContent>
                        </wps:txbx>
                        <wps:bodyPr wrap="square" lIns="0" tIns="0" rIns="0" bIns="0">
                          <a:spAutoFit/>
                        </wps:bodyPr>
                      </wps:wsp>
                      <wps:wsp>
                        <wps:cNvPr id="47" name="Надпись 47"/>
                        <wps:cNvSpPr txBox="1"/>
                        <wps:spPr>
                          <a:xfrm>
                            <a:off x="5619750" y="1886715"/>
                            <a:ext cx="514350" cy="201295"/>
                          </a:xfrm>
                          <a:prstGeom prst="rect">
                            <a:avLst/>
                          </a:prstGeom>
                          <a:noFill/>
                          <a:ln>
                            <a:noFill/>
                          </a:ln>
                        </wps:spPr>
                        <wps:txbx>
                          <w:txbxContent>
                            <w:p w14:paraId="261CFDAF" w14:textId="24CB8DF7" w:rsidR="008D42D1" w:rsidRDefault="00963273">
                              <w:pPr>
                                <w:overflowPunct w:val="0"/>
                              </w:pPr>
                              <w:r>
                                <w:rPr>
                                  <w:rFonts w:ascii="Calibri" w:eastAsia="Calibri" w:hAnsi="Calibri"/>
                                  <w:color w:val="2F5496"/>
                                  <w:sz w:val="26"/>
                                  <w:szCs w:val="22"/>
                                  <w:lang w:eastAsia="en-US"/>
                                </w:rPr>
                                <w:t xml:space="preserve"> 2</w:t>
                              </w:r>
                              <w:r w:rsidR="00236989">
                                <w:rPr>
                                  <w:rFonts w:ascii="Calibri" w:eastAsia="Calibri" w:hAnsi="Calibri"/>
                                  <w:color w:val="2F5496"/>
                                  <w:sz w:val="26"/>
                                  <w:szCs w:val="22"/>
                                  <w:lang w:eastAsia="en-US"/>
                                </w:rPr>
                                <w:t>025</w:t>
                              </w:r>
                            </w:p>
                          </w:txbxContent>
                        </wps:txbx>
                        <wps:bodyPr wrap="square" lIns="0" tIns="0" rIns="0" bIns="0">
                          <a:spAutoFit/>
                        </wps:bodyPr>
                      </wps:wsp>
                      <wps:wsp>
                        <wps:cNvPr id="48" name="Надпись 48"/>
                        <wps:cNvSpPr txBox="1"/>
                        <wps:spPr>
                          <a:xfrm>
                            <a:off x="5982733" y="1886700"/>
                            <a:ext cx="41275" cy="175260"/>
                          </a:xfrm>
                          <a:prstGeom prst="rect">
                            <a:avLst/>
                          </a:prstGeom>
                          <a:noFill/>
                          <a:ln>
                            <a:noFill/>
                          </a:ln>
                        </wps:spPr>
                        <wps:txbx>
                          <w:txbxContent>
                            <w:p w14:paraId="5AE3093B" w14:textId="77777777" w:rsidR="008D42D1" w:rsidRDefault="00963273">
                              <w:pPr>
                                <w:overflowPunct w:val="0"/>
                              </w:pPr>
                              <w:r>
                                <w:rPr>
                                  <w:rFonts w:ascii="Calibri" w:eastAsia="Calibri" w:hAnsi="Calibri"/>
                                  <w:color w:val="2F5496"/>
                                  <w:sz w:val="26"/>
                                  <w:szCs w:val="22"/>
                                  <w:lang w:eastAsia="en-US"/>
                                </w:rPr>
                                <w:t xml:space="preserve"> </w:t>
                              </w:r>
                            </w:p>
                          </w:txbxContent>
                        </wps:txbx>
                        <wps:bodyPr wrap="square" lIns="0" tIns="0" rIns="0" bIns="0">
                          <a:spAutoFit/>
                        </wps:bodyPr>
                      </wps:wsp>
                    </wpg:wgp>
                  </a:graphicData>
                </a:graphic>
              </wp:anchor>
            </w:drawing>
          </mc:Choice>
          <mc:Fallback>
            <w:pict>
              <v:group w14:anchorId="6EE24885" id="Полотно 49" o:spid="_x0000_s1026" style="position:absolute;left:0;text-align:left;margin-left:431.9pt;margin-top:4.9pt;width:483.1pt;height:180.35pt;z-index:-503316478;mso-position-horizontal:right" coordsize="61354,22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">
                <v:rect id="Прямоугольник 2" o:spid="_x0000_s1027" style="position:absolute;width:61347;height:2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type id="_x0000_t202" coordsize="21600,21600" o:spt="202" path="m,l,21600r21600,l21600,xe">
                  <v:stroke joinstyle="miter"/>
                  <v:path gradientshapeok="t" o:connecttype="rect"/>
                </v:shapetype>
                <v:shape id="Надпись 3" o:spid="_x0000_s1028" type="#_x0000_t202" style="position:absolute;left:4240;top:597;width:54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giwgAAANoAAAAPAAAAZHJzL2Rvd25yZXYueG1sRI9Ba8JA&#10;FITvBf/D8gQvpW4SId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BIyYgiwgAAANoAAAAPAAAA&#10;AAAAAAAAAAAAAAcCAABkcnMvZG93bnJldi54bWxQSwUGAAAAAAMAAwC3AAAA9gIAAAAA&#10;" filled="f" stroked="f">
                  <v:textbox style="mso-fit-shape-to-text:t" inset="0,0,0,0">
                    <w:txbxContent>
                      <w:p w14:paraId="300CE057" w14:textId="77777777" w:rsidR="008D42D1" w:rsidRDefault="00963273">
                        <w:pPr>
                          <w:overflowPunct w:val="0"/>
                        </w:pPr>
                        <w:r>
                          <w:rPr>
                            <w:rFonts w:ascii="Calibri" w:eastAsia="Calibri" w:hAnsi="Calibri"/>
                            <w:b/>
                            <w:color w:val="1F4E79"/>
                            <w:sz w:val="34"/>
                            <w:szCs w:val="22"/>
                            <w:lang w:eastAsia="en-US"/>
                          </w:rPr>
                          <w:t xml:space="preserve">                                                                                </w:t>
                        </w:r>
                      </w:p>
                    </w:txbxContent>
                  </v:textbox>
                </v:shape>
                <v:shape id="Надпись 4" o:spid="_x0000_s1029" type="#_x0000_t202" style="position:absolute;left:43714;top:115;width:13209;height: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21FBF468" w14:textId="77777777" w:rsidR="008D42D1" w:rsidRDefault="00963273">
                        <w:pPr>
                          <w:overflowPunct w:val="0"/>
                        </w:pPr>
                        <w:r>
                          <w:rPr>
                            <w:rFonts w:ascii="Calibri" w:eastAsia="Calibri" w:hAnsi="Calibri"/>
                            <w:color w:val="1F4E79"/>
                            <w:sz w:val="42"/>
                            <w:szCs w:val="22"/>
                            <w:lang w:eastAsia="en-US"/>
                          </w:rPr>
                          <w:t>Утверждаю</w:t>
                        </w:r>
                      </w:p>
                    </w:txbxContent>
                  </v:textbox>
                </v:shape>
                <v:shape id="Надпись 5" o:spid="_x0000_s1030" type="#_x0000_t202" style="position:absolute;left:55950;top:115;width:67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65CAC767" w14:textId="77777777" w:rsidR="008D42D1" w:rsidRDefault="00963273">
                        <w:pPr>
                          <w:overflowPunct w:val="0"/>
                        </w:pPr>
                        <w:r>
                          <w:rPr>
                            <w:rFonts w:ascii="Calibri" w:eastAsia="Calibri" w:hAnsi="Calibri"/>
                            <w:color w:val="1F4E79"/>
                            <w:sz w:val="42"/>
                            <w:szCs w:val="22"/>
                            <w:lang w:eastAsia="en-US"/>
                          </w:rPr>
                          <w:t xml:space="preserve"> </w:t>
                        </w:r>
                      </w:p>
                    </w:txbxContent>
                  </v:textbox>
                </v:shape>
                <v:shape id="Надпись 6" o:spid="_x0000_s1031" type="#_x0000_t202" style="position:absolute;left:363;top:4881;width:4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46EBF93E" w14:textId="77777777" w:rsidR="008D42D1" w:rsidRDefault="00963273">
                        <w:pPr>
                          <w:overflowPunct w:val="0"/>
                        </w:pPr>
                        <w:r>
                          <w:rPr>
                            <w:rFonts w:ascii="Calibri" w:eastAsia="Calibri" w:hAnsi="Calibri"/>
                            <w:color w:val="2F5496"/>
                            <w:sz w:val="26"/>
                            <w:szCs w:val="22"/>
                            <w:lang w:eastAsia="en-US"/>
                          </w:rPr>
                          <w:t xml:space="preserve">                                                                                                           </w:t>
                        </w:r>
                      </w:p>
                    </w:txbxContent>
                  </v:textbox>
                </v:shape>
                <v:shape id="Надпись 7" o:spid="_x0000_s1032" type="#_x0000_t202" style="position:absolute;left:39967;top:4996;width:20048;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" filled="f" stroked="f">
                  <v:textbox style="mso-fit-shape-to-text:t" inset="0,0,0,0">
                    <w:txbxContent>
                      <w:p w14:paraId="6B6DB5DD" w14:textId="77777777" w:rsidR="008D42D1" w:rsidRDefault="00963273">
                        <w:pPr>
                          <w:overflowPunct w:val="0"/>
                        </w:pPr>
                        <w:r>
                          <w:rPr>
                            <w:rFonts w:ascii="Calibri" w:eastAsia="Calibri" w:hAnsi="Calibri"/>
                            <w:color w:val="2F5496"/>
                            <w:szCs w:val="22"/>
                            <w:lang w:eastAsia="en-US"/>
                          </w:rPr>
                          <w:t>Директор КОУОО «Орловская</w:t>
                        </w:r>
                      </w:p>
                    </w:txbxContent>
                  </v:textbox>
                </v:shape>
                <v:shape id="Надпись 8" o:spid="_x0000_s1033" type="#_x0000_t202" style="position:absolute;left:57829;top:4996;width:3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" filled="f" stroked="f">
                  <v:textbox style="mso-fit-shape-to-text:t" inset="0,0,0,0">
                    <w:txbxContent>
                      <w:p w14:paraId="359FD597"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9" o:spid="_x0000_s1034" type="#_x0000_t202" style="position:absolute;left:363;top:6684;width:3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" filled="f" stroked="f">
                  <v:textbox style="mso-fit-shape-to-text:t" inset="0,0,0,0">
                    <w:txbxContent>
                      <w:p w14:paraId="3F146249"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10" o:spid="_x0000_s1035" type="#_x0000_t202" style="position:absolute;left:11570;top:6684;width:3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" filled="f" stroked="f">
                  <v:textbox style="mso-fit-shape-to-text:t" inset="0,0,0,0">
                    <w:txbxContent>
                      <w:p w14:paraId="2E54D53B"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11" o:spid="_x0000_s1036" type="#_x0000_t202" style="position:absolute;left:36665;top:6684;width:3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" filled="f" stroked="f">
                  <v:textbox style="mso-fit-shape-to-text:t" inset="0,0,0,0">
                    <w:txbxContent>
                      <w:p w14:paraId="1440B9F4"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12" o:spid="_x0000_s1037" type="#_x0000_t202" style="position:absolute;left:40057;top:6685;width:14115;height:3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" filled="f" stroked="f">
                  <v:textbox style="mso-fit-shape-to-text:t" inset="0,0,0,0">
                    <w:txbxContent>
                      <w:p w14:paraId="0407B378" w14:textId="77777777" w:rsidR="008D42D1" w:rsidRDefault="00963273">
                        <w:pPr>
                          <w:overflowPunct w:val="0"/>
                        </w:pPr>
                        <w:r>
                          <w:rPr>
                            <w:rFonts w:ascii="Calibri" w:eastAsia="Calibri" w:hAnsi="Calibri"/>
                            <w:color w:val="2F5496"/>
                            <w:szCs w:val="22"/>
                            <w:lang w:eastAsia="en-US"/>
                          </w:rPr>
                          <w:t>общеобразовательная</w:t>
                        </w:r>
                      </w:p>
                    </w:txbxContent>
                  </v:textbox>
                </v:shape>
                <v:shape id="Надпись 13" o:spid="_x0000_s1038" type="#_x0000_t202" style="position:absolute;left:52634;top:6684;width:38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ztwQAAANsAAAAPAAAAZHJzL2Rvd25yZXYueG1sRE9Na8JA&#10;EL0L/odlhF6kbpJC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GO+3O3BAAAA2wAAAA8AAAAA&#10;AAAAAAAAAAAABwIAAGRycy9kb3ducmV2LnhtbFBLBQYAAAAAAwADALcAAAD1AgAAAAA=&#10;" filled="f" stroked="f">
                  <v:textbox style="mso-fit-shape-to-text:t" inset="0,0,0,0">
                    <w:txbxContent>
                      <w:p w14:paraId="6916E592"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14" o:spid="_x0000_s1039" type="#_x0000_t202" style="position:absolute;left:363;top:8376;width:3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SZwQAAANsAAAAPAAAAZHJzL2Rvd25yZXYueG1sRE9Na8JA&#10;EL0L/odlhF6kbhJK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OxXRJnBAAAA2wAAAA8AAAAA&#10;AAAAAAAAAAAABwIAAGRycy9kb3ducmV2LnhtbFBLBQYAAAAAAwADALcAAAD1AgAAAAA=&#10;" filled="f" stroked="f">
                  <v:textbox style="mso-fit-shape-to-text:t" inset="0,0,0,0">
                    <w:txbxContent>
                      <w:p w14:paraId="67F0B4AD"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15" o:spid="_x0000_s1040" type="#_x0000_t202" style="position:absolute;left:37007;top:8376;width:3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CwQAAANsAAAAPAAAAZHJzL2Rvd25yZXYueG1sRE9Na8JA&#10;EL0L/odlhF6kbhJo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IMb4QLBAAAA2wAAAA8AAAAA&#10;AAAAAAAAAAAABwIAAGRycy9kb3ducmV2LnhtbFBLBQYAAAAAAwADALcAAAD1AgAAAAA=&#10;" filled="f" stroked="f">
                  <v:textbox style="mso-fit-shape-to-text:t" inset="0,0,0,0">
                    <w:txbxContent>
                      <w:p w14:paraId="5C5EF01A"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16" o:spid="_x0000_s1041" type="#_x0000_t202" style="position:absolute;left:40057;top:8377;width:4115;height:3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" filled="f" stroked="f">
                  <v:textbox style="mso-fit-shape-to-text:t" inset="0,0,0,0">
                    <w:txbxContent>
                      <w:p w14:paraId="19C31AE2" w14:textId="77777777" w:rsidR="008D42D1" w:rsidRDefault="00963273">
                        <w:pPr>
                          <w:overflowPunct w:val="0"/>
                        </w:pPr>
                        <w:r>
                          <w:rPr>
                            <w:rFonts w:ascii="Calibri" w:eastAsia="Calibri" w:hAnsi="Calibri"/>
                            <w:color w:val="2F5496"/>
                            <w:szCs w:val="22"/>
                            <w:lang w:eastAsia="en-US"/>
                          </w:rPr>
                          <w:t>школа</w:t>
                        </w:r>
                      </w:p>
                    </w:txbxContent>
                  </v:textbox>
                </v:shape>
                <v:shape id="Надпись 17" o:spid="_x0000_s1042" type="#_x0000_t202" style="position:absolute;left:43732;top:8377;width:508;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" filled="f" stroked="f">
                  <v:textbox style="mso-fit-shape-to-text:t" inset="0,0,0,0">
                    <w:txbxContent>
                      <w:p w14:paraId="1311271B" w14:textId="77777777" w:rsidR="008D42D1" w:rsidRDefault="00963273">
                        <w:pPr>
                          <w:overflowPunct w:val="0"/>
                        </w:pPr>
                        <w:r>
                          <w:rPr>
                            <w:rFonts w:ascii="Calibri" w:eastAsia="Calibri" w:hAnsi="Calibri"/>
                            <w:color w:val="2F5496"/>
                            <w:szCs w:val="22"/>
                            <w:lang w:eastAsia="en-US"/>
                          </w:rPr>
                          <w:t>-</w:t>
                        </w:r>
                      </w:p>
                    </w:txbxContent>
                  </v:textbox>
                </v:shape>
                <v:shape id="Надпись 18" o:spid="_x0000_s1043" type="#_x0000_t202" style="position:absolute;left:44172;top:8377;width:14266;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" filled="f" stroked="f">
                  <v:textbox style="mso-fit-shape-to-text:t" inset="0,0,0,0">
                    <w:txbxContent>
                      <w:p w14:paraId="2BA697B4" w14:textId="77777777" w:rsidR="008D42D1" w:rsidRDefault="00963273">
                        <w:pPr>
                          <w:overflowPunct w:val="0"/>
                        </w:pPr>
                        <w:r>
                          <w:rPr>
                            <w:rFonts w:ascii="Calibri" w:eastAsia="Calibri" w:hAnsi="Calibri"/>
                            <w:color w:val="2F5496"/>
                            <w:szCs w:val="22"/>
                            <w:lang w:eastAsia="en-US"/>
                          </w:rPr>
                          <w:t>-интернат для глухих,</w:t>
                        </w:r>
                      </w:p>
                    </w:txbxContent>
                  </v:textbox>
                </v:shape>
                <v:shape id="Надпись 19" o:spid="_x0000_s1044" type="#_x0000_t202" style="position:absolute;left:56436;top:8376;width:3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" filled="f" stroked="f">
                  <v:textbox style="mso-fit-shape-to-text:t" inset="0,0,0,0">
                    <w:txbxContent>
                      <w:p w14:paraId="4E5A9CC7"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20" o:spid="_x0000_s1045" type="#_x0000_t202" style="position:absolute;left:363;top:10075;width:3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" filled="f" stroked="f">
                  <v:textbox style="mso-fit-shape-to-text:t" inset="0,0,0,0">
                    <w:txbxContent>
                      <w:p w14:paraId="1DBB5E68"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21" o:spid="_x0000_s1046" type="#_x0000_t202" style="position:absolute;left:3085;top:10075;width:3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" filled="f" stroked="f">
                  <v:textbox style="mso-fit-shape-to-text:t" inset="0,0,0,0">
                    <w:txbxContent>
                      <w:p w14:paraId="759949F0"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22" o:spid="_x0000_s1047" type="#_x0000_t202" style="position:absolute;left:37007;top:10075;width:3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" filled="f" stroked="f">
                  <v:textbox style="mso-fit-shape-to-text:t" inset="0,0,0,0">
                    <w:txbxContent>
                      <w:p w14:paraId="382AD5F0"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23" o:spid="_x0000_s1048" type="#_x0000_t202" style="position:absolute;left:40057;top:10076;width:10717;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5D2839EE" w14:textId="77777777" w:rsidR="008D42D1" w:rsidRDefault="00963273">
                        <w:pPr>
                          <w:overflowPunct w:val="0"/>
                        </w:pPr>
                        <w:r>
                          <w:rPr>
                            <w:rFonts w:ascii="Calibri" w:eastAsia="Calibri" w:hAnsi="Calibri"/>
                            <w:color w:val="2F5496"/>
                            <w:szCs w:val="22"/>
                            <w:lang w:eastAsia="en-US"/>
                          </w:rPr>
                          <w:t>слабослышащих</w:t>
                        </w:r>
                      </w:p>
                    </w:txbxContent>
                  </v:textbox>
                </v:shape>
                <v:shape id="Надпись 24" o:spid="_x0000_s1049" type="#_x0000_t202" style="position:absolute;left:49599;top:10075;width:38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4kwwAAANsAAAAPAAAAZHJzL2Rvd25yZXYueG1sRI9Ba8JA&#10;FITvBf/D8oReim4SS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IjuOJMMAAADbAAAADwAA&#10;AAAAAAAAAAAAAAAHAgAAZHJzL2Rvd25yZXYueG1sUEsFBgAAAAADAAMAtwAAAPcCAAAAAA==&#10;" filled="f" stroked="f">
                  <v:textbox style="mso-fit-shape-to-text:t" inset="0,0,0,0">
                    <w:txbxContent>
                      <w:p w14:paraId="1107C1F6"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25" o:spid="_x0000_s1050" type="#_x0000_t202" style="position:absolute;left:363;top:11764;width:38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u/wwAAANsAAAAPAAAAZHJzL2Rvd25yZXYueG1sRI9Ba8JA&#10;FITvBf/D8oReim4SaN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TXcrv8MAAADbAAAADwAA&#10;AAAAAAAAAAAAAAAHAgAAZHJzL2Rvd25yZXYueG1sUEsFBgAAAAADAAMAtwAAAPcCAAAAAA==&#10;" filled="f" stroked="f">
                  <v:textbox style="mso-fit-shape-to-text:t" inset="0,0,0,0">
                    <w:txbxContent>
                      <w:p w14:paraId="70587B2C"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26" o:spid="_x0000_s1051" type="#_x0000_t202" style="position:absolute;left:37007;top:11764;width:38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" filled="f" stroked="f">
                  <v:textbox style="mso-fit-shape-to-text:t" inset="0,0,0,0">
                    <w:txbxContent>
                      <w:p w14:paraId="2388F689"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27" o:spid="_x0000_s1052" type="#_x0000_t202" style="position:absolute;left:40398;top:11764;width:17793;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" filled="f" stroked="f">
                  <v:textbox style="mso-fit-shape-to-text:t" inset="0,0,0,0">
                    <w:txbxContent>
                      <w:p w14:paraId="7702CA2A" w14:textId="77777777" w:rsidR="008D42D1" w:rsidRDefault="00963273">
                        <w:pPr>
                          <w:overflowPunct w:val="0"/>
                        </w:pPr>
                        <w:r>
                          <w:rPr>
                            <w:rFonts w:ascii="Calibri" w:eastAsia="Calibri" w:hAnsi="Calibri"/>
                            <w:color w:val="2F5496"/>
                            <w:szCs w:val="22"/>
                            <w:lang w:eastAsia="en-US"/>
                          </w:rPr>
                          <w:t>и позднооглохших</w:t>
                        </w:r>
                      </w:p>
                    </w:txbxContent>
                  </v:textbox>
                </v:shape>
                <v:shape id="Надпись 28" o:spid="_x0000_s1053" type="#_x0000_t202" style="position:absolute;left:50539;top:11764;width:38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" filled="f" stroked="f">
                  <v:textbox style="mso-fit-shape-to-text:t" inset="0,0,0,0">
                    <w:txbxContent>
                      <w:p w14:paraId="00766901"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29" o:spid="_x0000_s1054" type="#_x0000_t202" style="position:absolute;left:51536;top:11764;width:38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" filled="f" stroked="f">
                  <v:textbox style="mso-fit-shape-to-text:t" inset="0,0,0,0">
                    <w:txbxContent>
                      <w:p w14:paraId="78E9D47D"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30" o:spid="_x0000_s1055" type="#_x0000_t202" style="position:absolute;left:363;top:13474;width:38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" filled="f" stroked="f">
                  <v:textbox style="mso-fit-shape-to-text:t" inset="0,0,0,0">
                    <w:txbxContent>
                      <w:p w14:paraId="665B14DE"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31" o:spid="_x0000_s1056" type="#_x0000_t202" style="position:absolute;left:37007;top:13474;width:38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" filled="f" stroked="f">
                  <v:textbox style="mso-fit-shape-to-text:t" inset="0,0,0,0">
                    <w:txbxContent>
                      <w:p w14:paraId="60694438"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32" o:spid="_x0000_s1057" type="#_x0000_t202" style="position:absolute;left:40399;top:13474;width:9774;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" filled="f" stroked="f">
                  <v:textbox style="mso-fit-shape-to-text:t" inset="0,0,0,0">
                    <w:txbxContent>
                      <w:p w14:paraId="4171C8DF" w14:textId="77777777" w:rsidR="008D42D1" w:rsidRDefault="00963273">
                        <w:pPr>
                          <w:overflowPunct w:val="0"/>
                        </w:pPr>
                        <w:r>
                          <w:rPr>
                            <w:rFonts w:ascii="Calibri" w:eastAsia="Calibri" w:hAnsi="Calibri"/>
                            <w:color w:val="2F5496"/>
                            <w:szCs w:val="22"/>
                            <w:lang w:eastAsia="en-US"/>
                          </w:rPr>
                          <w:t>обучающихся»</w:t>
                        </w:r>
                      </w:p>
                    </w:txbxContent>
                  </v:textbox>
                </v:shape>
                <v:shape id="Надпись 33" o:spid="_x0000_s1058" type="#_x0000_t202" style="position:absolute;left:49092;top:13474;width:38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" filled="f" stroked="f">
                  <v:textbox style="mso-fit-shape-to-text:t" inset="0,0,0,0">
                    <w:txbxContent>
                      <w:p w14:paraId="75120D5B" w14:textId="77777777" w:rsidR="008D42D1" w:rsidRDefault="00963273">
                        <w:pPr>
                          <w:overflowPunct w:val="0"/>
                        </w:pPr>
                        <w:r>
                          <w:rPr>
                            <w:rFonts w:ascii="Calibri" w:eastAsia="Calibri" w:hAnsi="Calibri"/>
                            <w:color w:val="2F5496"/>
                            <w:szCs w:val="22"/>
                            <w:lang w:eastAsia="en-US"/>
                          </w:rPr>
                          <w:t xml:space="preserve"> </w:t>
                        </w:r>
                      </w:p>
                    </w:txbxContent>
                  </v:textbox>
                </v:shape>
                <v:shape id="Надпись 34" o:spid="_x0000_s1059" type="#_x0000_t202" style="position:absolute;left:363;top:15176;width:4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" filled="f" stroked="f">
                  <v:textbox style="mso-fit-shape-to-text:t" inset="0,0,0,0">
                    <w:txbxContent>
                      <w:p w14:paraId="56710E0E" w14:textId="77777777" w:rsidR="008D42D1" w:rsidRDefault="00963273">
                        <w:pPr>
                          <w:overflowPunct w:val="0"/>
                        </w:pPr>
                        <w:r>
                          <w:rPr>
                            <w:rFonts w:ascii="Calibri" w:eastAsia="Calibri" w:hAnsi="Calibri"/>
                            <w:color w:val="2F5496"/>
                            <w:sz w:val="26"/>
                            <w:szCs w:val="22"/>
                            <w:lang w:eastAsia="en-US"/>
                          </w:rPr>
                          <w:t xml:space="preserve">                                                                                                            </w:t>
                        </w:r>
                      </w:p>
                    </w:txbxContent>
                  </v:textbox>
                </v:shape>
                <v:shape id="Надпись 35" o:spid="_x0000_s1060" type="#_x0000_t202" style="position:absolute;left:40341;top:15177;width:11563;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" filled="f" stroked="f">
                  <v:textbox style="mso-fit-shape-to-text:t" inset="0,0,0,0">
                    <w:txbxContent>
                      <w:p w14:paraId="6EA46947" w14:textId="77777777" w:rsidR="008D42D1" w:rsidRDefault="00963273">
                        <w:pPr>
                          <w:overflowPunct w:val="0"/>
                        </w:pPr>
                        <w:r>
                          <w:rPr>
                            <w:rFonts w:ascii="Calibri" w:eastAsia="Calibri" w:hAnsi="Calibri"/>
                            <w:color w:val="2F5496"/>
                            <w:sz w:val="26"/>
                            <w:szCs w:val="22"/>
                            <w:lang w:eastAsia="en-US"/>
                          </w:rPr>
                          <w:t>______________</w:t>
                        </w:r>
                      </w:p>
                    </w:txbxContent>
                  </v:textbox>
                </v:shape>
                <v:shape id="Надпись 36" o:spid="_x0000_s1061" type="#_x0000_t202" style="position:absolute;left:50706;top:15177;width:9417;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" filled="f" stroked="f">
                  <v:textbox style="mso-fit-shape-to-text:t" inset="0,0,0,0">
                    <w:txbxContent>
                      <w:p w14:paraId="09FEAE30" w14:textId="77777777" w:rsidR="008D42D1" w:rsidRDefault="00963273">
                        <w:pPr>
                          <w:overflowPunct w:val="0"/>
                        </w:pPr>
                        <w:r>
                          <w:rPr>
                            <w:rFonts w:ascii="Calibri" w:eastAsia="Calibri" w:hAnsi="Calibri"/>
                            <w:color w:val="2F5496"/>
                            <w:sz w:val="26"/>
                            <w:szCs w:val="22"/>
                            <w:lang w:eastAsia="en-US"/>
                          </w:rPr>
                          <w:t>В. И. Юшина</w:t>
                        </w:r>
                      </w:p>
                    </w:txbxContent>
                  </v:textbox>
                </v:shape>
                <v:shape id="Надпись 37" o:spid="_x0000_s1062" type="#_x0000_t202" style="position:absolute;left:59150;top:15176;width:4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" filled="f" stroked="f">
                  <v:textbox style="mso-fit-shape-to-text:t" inset="0,0,0,0">
                    <w:txbxContent>
                      <w:p w14:paraId="158C01BF" w14:textId="77777777" w:rsidR="008D42D1" w:rsidRDefault="00963273">
                        <w:pPr>
                          <w:overflowPunct w:val="0"/>
                        </w:pPr>
                        <w:r>
                          <w:rPr>
                            <w:rFonts w:ascii="Calibri" w:eastAsia="Calibri" w:hAnsi="Calibri"/>
                            <w:color w:val="2F5496"/>
                            <w:sz w:val="26"/>
                            <w:szCs w:val="22"/>
                            <w:lang w:eastAsia="en-US"/>
                          </w:rPr>
                          <w:t xml:space="preserve"> </w:t>
                        </w:r>
                      </w:p>
                    </w:txbxContent>
                  </v:textbox>
                </v:shape>
                <v:shape id="Надпись 38" o:spid="_x0000_s1063" type="#_x0000_t202" style="position:absolute;left:363;top:17023;width:4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" filled="f" stroked="f">
                  <v:textbox style="mso-fit-shape-to-text:t" inset="0,0,0,0">
                    <w:txbxContent>
                      <w:p w14:paraId="2117EDB1" w14:textId="77777777" w:rsidR="008D42D1" w:rsidRDefault="00963273">
                        <w:pPr>
                          <w:overflowPunct w:val="0"/>
                        </w:pPr>
                        <w:r>
                          <w:rPr>
                            <w:rFonts w:ascii="Calibri" w:eastAsia="Calibri" w:hAnsi="Calibri"/>
                            <w:color w:val="2F5496"/>
                            <w:sz w:val="26"/>
                            <w:szCs w:val="22"/>
                            <w:lang w:eastAsia="en-US"/>
                          </w:rPr>
                          <w:t xml:space="preserve">                                                                                                            </w:t>
                        </w:r>
                      </w:p>
                    </w:txbxContent>
                  </v:textbox>
                </v:shape>
                <v:shape id="Надпись 39" o:spid="_x0000_s1064" type="#_x0000_t202" style="position:absolute;left:40341;top:17024;width:21013;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" filled="f" stroked="f">
                  <v:textbox style="mso-fit-shape-to-text:t" inset="0,0,0,0">
                    <w:txbxContent>
                      <w:p w14:paraId="48D55216" w14:textId="77777777" w:rsidR="008D42D1" w:rsidRDefault="00963273">
                        <w:pPr>
                          <w:overflowPunct w:val="0"/>
                        </w:pPr>
                        <w:r>
                          <w:rPr>
                            <w:rFonts w:ascii="Calibri" w:eastAsia="Calibri" w:hAnsi="Calibri"/>
                            <w:color w:val="2F5496"/>
                            <w:sz w:val="26"/>
                            <w:szCs w:val="22"/>
                            <w:lang w:eastAsia="en-US"/>
                          </w:rPr>
                          <w:t>Приказ №_______________от</w:t>
                        </w:r>
                      </w:p>
                    </w:txbxContent>
                  </v:textbox>
                </v:shape>
                <v:shape id="Надпись 40" o:spid="_x0000_s1065" type="#_x0000_t202" style="position:absolute;left:59175;top:17023;width:4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" filled="f" stroked="f">
                  <v:textbox style="mso-fit-shape-to-text:t" inset="0,0,0,0">
                    <w:txbxContent>
                      <w:p w14:paraId="32025F5E" w14:textId="77777777" w:rsidR="008D42D1" w:rsidRDefault="00963273">
                        <w:pPr>
                          <w:overflowPunct w:val="0"/>
                        </w:pPr>
                        <w:r>
                          <w:rPr>
                            <w:rFonts w:ascii="Calibri" w:eastAsia="Calibri" w:hAnsi="Calibri"/>
                            <w:color w:val="2F5496"/>
                            <w:sz w:val="26"/>
                            <w:szCs w:val="22"/>
                            <w:lang w:eastAsia="en-US"/>
                          </w:rPr>
                          <w:t xml:space="preserve"> </w:t>
                        </w:r>
                      </w:p>
                    </w:txbxContent>
                  </v:textbox>
                </v:shape>
                <v:shape id="Надпись 41" o:spid="_x0000_s1066" type="#_x0000_t202" style="position:absolute;left:363;top:18870;width:4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" filled="f" stroked="f">
                  <v:textbox style="mso-fit-shape-to-text:t" inset="0,0,0,0">
                    <w:txbxContent>
                      <w:p w14:paraId="5935BCEA" w14:textId="77777777" w:rsidR="008D42D1" w:rsidRDefault="00963273">
                        <w:pPr>
                          <w:overflowPunct w:val="0"/>
                        </w:pPr>
                        <w:r>
                          <w:rPr>
                            <w:rFonts w:ascii="Calibri" w:eastAsia="Calibri" w:hAnsi="Calibri"/>
                            <w:color w:val="2F5496"/>
                            <w:sz w:val="26"/>
                            <w:szCs w:val="22"/>
                            <w:lang w:eastAsia="en-US"/>
                          </w:rPr>
                          <w:t xml:space="preserve">                                                                                                           </w:t>
                        </w:r>
                      </w:p>
                    </w:txbxContent>
                  </v:textbox>
                </v:shape>
                <v:shape id="Надпись 42" o:spid="_x0000_s1067" type="#_x0000_t202" style="position:absolute;left:39967;top:18871;width:2484;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" filled="f" stroked="f">
                  <v:textbox style="mso-fit-shape-to-text:t" inset="0,0,0,0">
                    <w:txbxContent>
                      <w:p w14:paraId="17DA2021" w14:textId="77777777" w:rsidR="008D42D1" w:rsidRDefault="00963273">
                        <w:pPr>
                          <w:overflowPunct w:val="0"/>
                        </w:pPr>
                        <w:r>
                          <w:rPr>
                            <w:rFonts w:ascii="Calibri" w:eastAsia="Calibri" w:hAnsi="Calibri"/>
                            <w:color w:val="2F5496"/>
                            <w:sz w:val="26"/>
                            <w:szCs w:val="22"/>
                            <w:lang w:eastAsia="en-US"/>
                          </w:rPr>
                          <w:t>«__</w:t>
                        </w:r>
                      </w:p>
                    </w:txbxContent>
                  </v:textbox>
                </v:shape>
                <v:shape id="Надпись 43" o:spid="_x0000_s1068" type="#_x0000_t202" style="position:absolute;left:42195;top:18871;width:83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" filled="f" stroked="f">
                  <v:textbox style="mso-fit-shape-to-text:t" inset="0,0,0,0">
                    <w:txbxContent>
                      <w:p w14:paraId="35B197D5" w14:textId="77777777" w:rsidR="008D42D1" w:rsidRDefault="00963273">
                        <w:pPr>
                          <w:overflowPunct w:val="0"/>
                        </w:pPr>
                        <w:r>
                          <w:rPr>
                            <w:rFonts w:ascii="Calibri" w:eastAsia="Calibri" w:hAnsi="Calibri"/>
                            <w:color w:val="2F5496"/>
                            <w:sz w:val="26"/>
                            <w:szCs w:val="22"/>
                            <w:lang w:eastAsia="en-US"/>
                          </w:rPr>
                          <w:t>_</w:t>
                        </w:r>
                      </w:p>
                    </w:txbxContent>
                  </v:textbox>
                </v:shape>
                <v:shape id="Надпись 44" o:spid="_x0000_s1069" type="#_x0000_t202" style="position:absolute;left:42933;top:18871;width:289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" filled="f" stroked="f">
                  <v:textbox style="mso-fit-shape-to-text:t" inset="0,0,0,0">
                    <w:txbxContent>
                      <w:p w14:paraId="09C14137" w14:textId="77777777" w:rsidR="008D42D1" w:rsidRDefault="00963273">
                        <w:pPr>
                          <w:overflowPunct w:val="0"/>
                        </w:pPr>
                        <w:r>
                          <w:rPr>
                            <w:rFonts w:ascii="Calibri" w:eastAsia="Calibri" w:hAnsi="Calibri"/>
                            <w:color w:val="2F5496"/>
                            <w:sz w:val="26"/>
                            <w:szCs w:val="22"/>
                            <w:lang w:eastAsia="en-US"/>
                          </w:rPr>
                          <w:t>_» _</w:t>
                        </w:r>
                      </w:p>
                    </w:txbxContent>
                  </v:textbox>
                </v:shape>
                <v:shape id="Надпись 45" o:spid="_x0000_s1070" type="#_x0000_t202" style="position:absolute;left:45529;top:18871;width:991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" filled="f" stroked="f">
                  <v:textbox style="mso-fit-shape-to-text:t" inset="0,0,0,0">
                    <w:txbxContent>
                      <w:p w14:paraId="617578F8" w14:textId="77777777" w:rsidR="008D42D1" w:rsidRDefault="00963273">
                        <w:pPr>
                          <w:overflowPunct w:val="0"/>
                        </w:pPr>
                        <w:r>
                          <w:rPr>
                            <w:rFonts w:ascii="Calibri" w:eastAsia="Calibri" w:hAnsi="Calibri"/>
                            <w:color w:val="2F5496"/>
                            <w:sz w:val="26"/>
                            <w:szCs w:val="22"/>
                            <w:lang w:eastAsia="en-US"/>
                          </w:rPr>
                          <w:t>____________</w:t>
                        </w:r>
                      </w:p>
                    </w:txbxContent>
                  </v:textbox>
                </v:shape>
                <v:shape id="Надпись 47" o:spid="_x0000_s1071" type="#_x0000_t202" style="position:absolute;left:56197;top:18867;width:5144;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" filled="f" stroked="f">
                  <v:textbox style="mso-fit-shape-to-text:t" inset="0,0,0,0">
                    <w:txbxContent>
                      <w:p w14:paraId="261CFDAF" w14:textId="24CB8DF7" w:rsidR="008D42D1" w:rsidRDefault="00963273">
                        <w:pPr>
                          <w:overflowPunct w:val="0"/>
                        </w:pPr>
                        <w:r>
                          <w:rPr>
                            <w:rFonts w:ascii="Calibri" w:eastAsia="Calibri" w:hAnsi="Calibri"/>
                            <w:color w:val="2F5496"/>
                            <w:sz w:val="26"/>
                            <w:szCs w:val="22"/>
                            <w:lang w:eastAsia="en-US"/>
                          </w:rPr>
                          <w:t xml:space="preserve"> 2</w:t>
                        </w:r>
                        <w:r w:rsidR="00236989">
                          <w:rPr>
                            <w:rFonts w:ascii="Calibri" w:eastAsia="Calibri" w:hAnsi="Calibri"/>
                            <w:color w:val="2F5496"/>
                            <w:sz w:val="26"/>
                            <w:szCs w:val="22"/>
                            <w:lang w:eastAsia="en-US"/>
                          </w:rPr>
                          <w:t>025</w:t>
                        </w:r>
                      </w:p>
                    </w:txbxContent>
                  </v:textbox>
                </v:shape>
                <v:shape id="Надпись 48" o:spid="_x0000_s1072" type="#_x0000_t202" style="position:absolute;left:59827;top:18867;width:41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" filled="f" stroked="f">
                  <v:textbox style="mso-fit-shape-to-text:t" inset="0,0,0,0">
                    <w:txbxContent>
                      <w:p w14:paraId="5AE3093B" w14:textId="77777777" w:rsidR="008D42D1" w:rsidRDefault="00963273">
                        <w:pPr>
                          <w:overflowPunct w:val="0"/>
                        </w:pPr>
                        <w:r>
                          <w:rPr>
                            <w:rFonts w:ascii="Calibri" w:eastAsia="Calibri" w:hAnsi="Calibri"/>
                            <w:color w:val="2F5496"/>
                            <w:sz w:val="26"/>
                            <w:szCs w:val="22"/>
                            <w:lang w:eastAsia="en-US"/>
                          </w:rPr>
                          <w:t xml:space="preserve"> </w:t>
                        </w:r>
                      </w:p>
                    </w:txbxContent>
                  </v:textbox>
                </v:shape>
                <w10:wrap type="square"/>
              </v:group>
            </w:pict>
          </mc:Fallback>
        </mc:AlternateContent>
      </w:r>
    </w:p>
    <w:p w14:paraId="31F57CE0" w14:textId="77777777" w:rsidR="008D42D1" w:rsidRDefault="00963273">
      <w:pPr>
        <w:pStyle w:val="msonospacing0"/>
        <w:spacing w:before="280" w:after="280"/>
        <w:rPr>
          <w:b/>
          <w:bCs/>
          <w:color w:val="1F4E79"/>
        </w:rPr>
      </w:pPr>
      <w:bookmarkStart w:id="0" w:name="_Hlk529818890"/>
      <w:r>
        <w:rPr>
          <w:b/>
          <w:bCs/>
          <w:color w:val="1F4E79"/>
        </w:rPr>
        <w:t xml:space="preserve">                                                                          </w:t>
      </w:r>
      <w:bookmarkEnd w:id="0"/>
    </w:p>
    <w:p w14:paraId="31C463F5" w14:textId="77777777" w:rsidR="008D42D1" w:rsidRDefault="008D42D1">
      <w:pPr>
        <w:pStyle w:val="msonospacing0"/>
        <w:spacing w:before="280" w:after="280"/>
        <w:rPr>
          <w:b/>
          <w:color w:val="1F4E79"/>
        </w:rPr>
      </w:pPr>
    </w:p>
    <w:p w14:paraId="563B8BE3" w14:textId="77777777" w:rsidR="008D42D1" w:rsidRDefault="008D42D1">
      <w:pPr>
        <w:pStyle w:val="msonospacing0"/>
        <w:spacing w:beforeAutospacing="0" w:afterAutospacing="0" w:line="276" w:lineRule="auto"/>
        <w:jc w:val="center"/>
        <w:rPr>
          <w:b/>
          <w:color w:val="002060"/>
        </w:rPr>
      </w:pPr>
    </w:p>
    <w:p w14:paraId="45727428" w14:textId="77777777" w:rsidR="008D42D1" w:rsidRDefault="008D42D1">
      <w:pPr>
        <w:pStyle w:val="msonospacing0"/>
        <w:spacing w:beforeAutospacing="0" w:afterAutospacing="0" w:line="276" w:lineRule="auto"/>
        <w:jc w:val="center"/>
        <w:rPr>
          <w:b/>
          <w:color w:val="002060"/>
        </w:rPr>
      </w:pPr>
    </w:p>
    <w:p w14:paraId="52DF0390" w14:textId="77777777" w:rsidR="008D42D1" w:rsidRDefault="008D42D1">
      <w:pPr>
        <w:pStyle w:val="msonospacing0"/>
        <w:spacing w:beforeAutospacing="0" w:afterAutospacing="0" w:line="276" w:lineRule="auto"/>
        <w:jc w:val="center"/>
        <w:rPr>
          <w:b/>
          <w:color w:val="002060"/>
        </w:rPr>
      </w:pPr>
    </w:p>
    <w:p w14:paraId="50988DC5" w14:textId="77777777" w:rsidR="008D42D1" w:rsidRDefault="008D42D1">
      <w:pPr>
        <w:pStyle w:val="msonospacing0"/>
        <w:spacing w:beforeAutospacing="0" w:afterAutospacing="0" w:line="276" w:lineRule="auto"/>
        <w:jc w:val="center"/>
        <w:rPr>
          <w:b/>
          <w:color w:val="002060"/>
        </w:rPr>
      </w:pPr>
    </w:p>
    <w:p w14:paraId="07838BF9" w14:textId="77777777" w:rsidR="008D42D1" w:rsidRDefault="008D42D1">
      <w:pPr>
        <w:pStyle w:val="msonospacing0"/>
        <w:spacing w:beforeAutospacing="0" w:afterAutospacing="0" w:line="276" w:lineRule="auto"/>
        <w:jc w:val="center"/>
        <w:rPr>
          <w:b/>
          <w:color w:val="002060"/>
        </w:rPr>
      </w:pPr>
    </w:p>
    <w:p w14:paraId="5C9D74EB" w14:textId="77777777" w:rsidR="008D42D1" w:rsidRDefault="008D42D1">
      <w:pPr>
        <w:pStyle w:val="msonospacing0"/>
        <w:spacing w:beforeAutospacing="0" w:afterAutospacing="0" w:line="276" w:lineRule="auto"/>
        <w:jc w:val="center"/>
        <w:rPr>
          <w:b/>
          <w:color w:val="002060"/>
        </w:rPr>
      </w:pPr>
    </w:p>
    <w:p w14:paraId="1F9B54AF" w14:textId="77777777" w:rsidR="008D42D1" w:rsidRDefault="008D42D1">
      <w:pPr>
        <w:pStyle w:val="msonospacing0"/>
        <w:spacing w:beforeAutospacing="0" w:afterAutospacing="0" w:line="276" w:lineRule="auto"/>
        <w:jc w:val="center"/>
        <w:rPr>
          <w:b/>
          <w:color w:val="002060"/>
        </w:rPr>
      </w:pPr>
    </w:p>
    <w:p w14:paraId="250C73F9" w14:textId="77777777" w:rsidR="008D42D1" w:rsidRDefault="008D42D1">
      <w:pPr>
        <w:pStyle w:val="msonospacing0"/>
        <w:spacing w:beforeAutospacing="0" w:afterAutospacing="0" w:line="276" w:lineRule="auto"/>
        <w:jc w:val="center"/>
        <w:rPr>
          <w:b/>
          <w:color w:val="002060"/>
        </w:rPr>
      </w:pPr>
    </w:p>
    <w:p w14:paraId="69C9EC59" w14:textId="77777777" w:rsidR="008D42D1" w:rsidRDefault="00963273">
      <w:pPr>
        <w:pStyle w:val="msonospacing0"/>
        <w:spacing w:beforeAutospacing="0" w:afterAutospacing="0" w:line="276" w:lineRule="auto"/>
        <w:jc w:val="center"/>
        <w:rPr>
          <w:b/>
          <w:color w:val="002060"/>
        </w:rPr>
      </w:pPr>
      <w:r>
        <w:rPr>
          <w:b/>
          <w:color w:val="002060"/>
        </w:rPr>
        <w:t>ПЛАН </w:t>
      </w:r>
    </w:p>
    <w:p w14:paraId="027D0AD2" w14:textId="77777777" w:rsidR="008D42D1" w:rsidRDefault="00963273">
      <w:pPr>
        <w:pStyle w:val="msonospacing0"/>
        <w:spacing w:beforeAutospacing="0" w:afterAutospacing="0" w:line="276" w:lineRule="auto"/>
        <w:jc w:val="center"/>
        <w:rPr>
          <w:b/>
          <w:color w:val="002060"/>
        </w:rPr>
      </w:pPr>
      <w:r>
        <w:rPr>
          <w:b/>
          <w:color w:val="002060"/>
        </w:rPr>
        <w:t xml:space="preserve">работы творческой группы </w:t>
      </w:r>
    </w:p>
    <w:p w14:paraId="1214D0C4" w14:textId="77777777" w:rsidR="008D42D1" w:rsidRDefault="00963273">
      <w:pPr>
        <w:pStyle w:val="msonospacing0"/>
        <w:spacing w:beforeAutospacing="0" w:afterAutospacing="0" w:line="276" w:lineRule="auto"/>
        <w:jc w:val="center"/>
        <w:rPr>
          <w:b/>
          <w:color w:val="002060"/>
        </w:rPr>
      </w:pPr>
      <w:r>
        <w:rPr>
          <w:b/>
          <w:color w:val="002060"/>
        </w:rPr>
        <w:t xml:space="preserve">учителей русского языка и литературы </w:t>
      </w:r>
    </w:p>
    <w:p w14:paraId="4399A4B4" w14:textId="6A52EA5F" w:rsidR="008D42D1" w:rsidRDefault="00963273">
      <w:pPr>
        <w:pStyle w:val="msonospacing0"/>
        <w:spacing w:before="280" w:after="280"/>
        <w:jc w:val="center"/>
        <w:rPr>
          <w:b/>
          <w:color w:val="002060"/>
        </w:rPr>
      </w:pPr>
      <w:r>
        <w:rPr>
          <w:b/>
          <w:color w:val="002060"/>
        </w:rPr>
        <w:t>на 202</w:t>
      </w:r>
      <w:r w:rsidR="00236989">
        <w:rPr>
          <w:b/>
          <w:color w:val="002060"/>
        </w:rPr>
        <w:t>5</w:t>
      </w:r>
      <w:r>
        <w:rPr>
          <w:b/>
          <w:color w:val="002060"/>
        </w:rPr>
        <w:t>-202</w:t>
      </w:r>
      <w:r w:rsidR="00236989">
        <w:rPr>
          <w:b/>
          <w:color w:val="002060"/>
        </w:rPr>
        <w:t>6</w:t>
      </w:r>
      <w:r>
        <w:rPr>
          <w:b/>
          <w:color w:val="002060"/>
        </w:rPr>
        <w:t xml:space="preserve"> учебный год.</w:t>
      </w:r>
    </w:p>
    <w:p w14:paraId="78507264" w14:textId="131B5F87" w:rsidR="008D42D1" w:rsidRDefault="00963273">
      <w:pPr>
        <w:pStyle w:val="msonospacing0"/>
        <w:spacing w:before="280" w:after="280"/>
        <w:rPr>
          <w:b/>
          <w:color w:val="002060"/>
        </w:rPr>
      </w:pPr>
      <w:r>
        <w:rPr>
          <w:b/>
          <w:color w:val="002060"/>
        </w:rPr>
        <w:t>Единая методическая тема школы-интерната на 202</w:t>
      </w:r>
      <w:r w:rsidR="00236989">
        <w:rPr>
          <w:b/>
          <w:color w:val="002060"/>
        </w:rPr>
        <w:t>5</w:t>
      </w:r>
      <w:r>
        <w:rPr>
          <w:b/>
          <w:color w:val="002060"/>
        </w:rPr>
        <w:t>-202</w:t>
      </w:r>
      <w:r w:rsidR="00236989">
        <w:rPr>
          <w:b/>
          <w:color w:val="002060"/>
        </w:rPr>
        <w:t>6</w:t>
      </w:r>
      <w:r>
        <w:rPr>
          <w:b/>
          <w:color w:val="002060"/>
        </w:rPr>
        <w:t xml:space="preserve"> гг. «Развитие профессиональных компетентностей педагогов как одно из условий обеспечения качества </w:t>
      </w:r>
      <w:proofErr w:type="gramStart"/>
      <w:r w:rsidR="00917D63">
        <w:rPr>
          <w:b/>
          <w:color w:val="002060"/>
        </w:rPr>
        <w:t xml:space="preserve">образования»  </w:t>
      </w:r>
      <w:r>
        <w:rPr>
          <w:b/>
          <w:color w:val="002060"/>
        </w:rPr>
        <w:t xml:space="preserve"> </w:t>
      </w:r>
      <w:proofErr w:type="gramEnd"/>
      <w:r>
        <w:rPr>
          <w:b/>
          <w:color w:val="002060"/>
        </w:rPr>
        <w:t xml:space="preserve">           Цель работы по единой методической теме школы-интерната: совершенствование профессиональных компетентностей педагогов как фактор эффективного образования и воспитания обучающихся с нарушением слуха в условиях успешной реализации ФГОС-НОО, ФГОС-ООО, ФАООП НОО, ООО в школе-интернате. </w:t>
      </w:r>
    </w:p>
    <w:p w14:paraId="414160D6" w14:textId="77777777" w:rsidR="008D42D1" w:rsidRDefault="00963273">
      <w:pPr>
        <w:pStyle w:val="msonospacing0"/>
        <w:spacing w:beforeAutospacing="0" w:afterAutospacing="0"/>
        <w:jc w:val="center"/>
        <w:rPr>
          <w:color w:val="002060"/>
        </w:rPr>
      </w:pPr>
      <w:r>
        <w:rPr>
          <w:b/>
          <w:color w:val="002060"/>
        </w:rPr>
        <w:t>Методическая проблема объединения</w:t>
      </w:r>
    </w:p>
    <w:p w14:paraId="042CCAFC" w14:textId="77777777" w:rsidR="008D42D1" w:rsidRDefault="00963273">
      <w:pPr>
        <w:pStyle w:val="msonospacing0"/>
        <w:spacing w:beforeAutospacing="0" w:afterAutospacing="0"/>
        <w:jc w:val="center"/>
        <w:rPr>
          <w:color w:val="002060"/>
        </w:rPr>
      </w:pPr>
      <w:r>
        <w:rPr>
          <w:b/>
          <w:color w:val="002060"/>
        </w:rPr>
        <w:t xml:space="preserve">учителей русского языка и литературы </w:t>
      </w:r>
    </w:p>
    <w:p w14:paraId="4573E5D6" w14:textId="77777777" w:rsidR="008D42D1" w:rsidRDefault="00963273">
      <w:pPr>
        <w:pStyle w:val="msonospacing0"/>
        <w:spacing w:before="280" w:after="280"/>
        <w:jc w:val="center"/>
        <w:rPr>
          <w:color w:val="002060"/>
        </w:rPr>
      </w:pPr>
      <w:r>
        <w:rPr>
          <w:b/>
          <w:color w:val="002060"/>
        </w:rPr>
        <w:t> </w:t>
      </w:r>
      <w:r>
        <w:rPr>
          <w:b/>
          <w:color w:val="002060"/>
          <w:lang w:val="en-US"/>
        </w:rPr>
        <w:t>I</w:t>
      </w:r>
      <w:r>
        <w:rPr>
          <w:b/>
          <w:color w:val="002060"/>
        </w:rPr>
        <w:t>. Перспективная:</w:t>
      </w:r>
    </w:p>
    <w:p w14:paraId="0A4516BE" w14:textId="77777777" w:rsidR="008D42D1" w:rsidRDefault="00963273">
      <w:pPr>
        <w:pStyle w:val="msonospacing0"/>
        <w:spacing w:before="280" w:after="280"/>
        <w:ind w:firstLine="708"/>
        <w:jc w:val="center"/>
        <w:rPr>
          <w:b/>
          <w:color w:val="002060"/>
        </w:rPr>
      </w:pPr>
      <w:r>
        <w:rPr>
          <w:b/>
          <w:color w:val="002060"/>
        </w:rPr>
        <w:t>Личностно-ориентированный подход к обучению, воспитанию и коррекционному сопровождению детей с нарушениями слуха.</w:t>
      </w:r>
    </w:p>
    <w:p w14:paraId="17861BE4" w14:textId="71F49398" w:rsidR="008D42D1" w:rsidRDefault="00963273">
      <w:pPr>
        <w:pStyle w:val="msonospacing0"/>
        <w:spacing w:before="280" w:after="280" w:line="360" w:lineRule="auto"/>
        <w:jc w:val="center"/>
        <w:rPr>
          <w:b/>
          <w:color w:val="002060"/>
        </w:rPr>
      </w:pPr>
      <w:r>
        <w:rPr>
          <w:b/>
          <w:color w:val="002060"/>
          <w:lang w:val="en-US"/>
        </w:rPr>
        <w:t>II</w:t>
      </w:r>
      <w:r>
        <w:rPr>
          <w:b/>
          <w:color w:val="002060"/>
        </w:rPr>
        <w:t>. Методическая проблема 202</w:t>
      </w:r>
      <w:r w:rsidR="00236989">
        <w:rPr>
          <w:b/>
          <w:color w:val="002060"/>
        </w:rPr>
        <w:t>5</w:t>
      </w:r>
      <w:r>
        <w:rPr>
          <w:b/>
          <w:color w:val="002060"/>
        </w:rPr>
        <w:t>-202</w:t>
      </w:r>
      <w:r w:rsidR="00236989">
        <w:rPr>
          <w:b/>
          <w:color w:val="002060"/>
        </w:rPr>
        <w:t>6</w:t>
      </w:r>
      <w:r>
        <w:rPr>
          <w:b/>
          <w:color w:val="002060"/>
        </w:rPr>
        <w:t xml:space="preserve"> учебный год:</w:t>
      </w:r>
    </w:p>
    <w:p w14:paraId="44D50C75" w14:textId="5D5354CC" w:rsidR="00236989" w:rsidRDefault="00236989">
      <w:pPr>
        <w:pStyle w:val="msonospacing0"/>
        <w:spacing w:before="280" w:after="280"/>
        <w:ind w:left="720"/>
        <w:rPr>
          <w:b/>
          <w:iCs/>
          <w:color w:val="002060"/>
        </w:rPr>
      </w:pPr>
      <w:r w:rsidRPr="00236989">
        <w:rPr>
          <w:b/>
          <w:iCs/>
          <w:color w:val="002060"/>
        </w:rPr>
        <w:t xml:space="preserve">«Повышение качества образовательного процесса путём использования современных педагогических технологий в условиях реализации обновлённых ФГОС </w:t>
      </w:r>
      <w:r>
        <w:rPr>
          <w:b/>
          <w:iCs/>
          <w:color w:val="002060"/>
        </w:rPr>
        <w:t>О</w:t>
      </w:r>
      <w:r w:rsidRPr="00236989">
        <w:rPr>
          <w:b/>
          <w:iCs/>
          <w:color w:val="002060"/>
        </w:rPr>
        <w:t>ОО»</w:t>
      </w:r>
    </w:p>
    <w:p w14:paraId="4E26D0A0" w14:textId="7AE20ACA" w:rsidR="008D42D1" w:rsidRPr="002021EA" w:rsidRDefault="00236989" w:rsidP="002021EA">
      <w:pPr>
        <w:pStyle w:val="msonospacing0"/>
        <w:spacing w:before="280" w:after="280"/>
        <w:ind w:left="720"/>
        <w:rPr>
          <w:bCs/>
          <w:iCs/>
          <w:color w:val="002060"/>
        </w:rPr>
      </w:pPr>
      <w:r w:rsidRPr="00236989">
        <w:rPr>
          <w:b/>
          <w:iCs/>
          <w:color w:val="002060"/>
        </w:rPr>
        <w:t xml:space="preserve">Цель работы Методического объединения учителей русского языка и </w:t>
      </w:r>
      <w:proofErr w:type="gramStart"/>
      <w:r w:rsidR="002021EA" w:rsidRPr="00236989">
        <w:rPr>
          <w:b/>
          <w:iCs/>
          <w:color w:val="002060"/>
        </w:rPr>
        <w:t>литературы:</w:t>
      </w:r>
      <w:r w:rsidR="002021EA">
        <w:rPr>
          <w:b/>
          <w:iCs/>
          <w:color w:val="002060"/>
        </w:rPr>
        <w:t xml:space="preserve">  </w:t>
      </w:r>
      <w:r>
        <w:rPr>
          <w:b/>
          <w:iCs/>
          <w:color w:val="002060"/>
        </w:rPr>
        <w:t xml:space="preserve"> </w:t>
      </w:r>
      <w:proofErr w:type="gramEnd"/>
      <w:r>
        <w:rPr>
          <w:b/>
          <w:iCs/>
          <w:color w:val="002060"/>
        </w:rPr>
        <w:t xml:space="preserve">          </w:t>
      </w:r>
      <w:r w:rsidRPr="00236989">
        <w:rPr>
          <w:b/>
          <w:iCs/>
          <w:color w:val="002060"/>
        </w:rPr>
        <w:t xml:space="preserve"> </w:t>
      </w:r>
      <w:r w:rsidRPr="002021EA">
        <w:rPr>
          <w:bCs/>
          <w:iCs/>
          <w:color w:val="002060"/>
        </w:rPr>
        <w:t xml:space="preserve">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                                  </w:t>
      </w:r>
      <w:r w:rsidRPr="002021EA">
        <w:rPr>
          <w:b/>
          <w:iCs/>
          <w:color w:val="002060"/>
        </w:rPr>
        <w:t xml:space="preserve">                                                                                                   </w:t>
      </w:r>
      <w:r w:rsidR="002021EA">
        <w:rPr>
          <w:b/>
          <w:iCs/>
          <w:color w:val="002060"/>
        </w:rPr>
        <w:t xml:space="preserve">                        </w:t>
      </w:r>
      <w:r w:rsidRPr="00236989">
        <w:rPr>
          <w:b/>
          <w:iCs/>
          <w:color w:val="002060"/>
        </w:rPr>
        <w:t xml:space="preserve">Основные </w:t>
      </w:r>
      <w:proofErr w:type="gramStart"/>
      <w:r w:rsidR="002021EA" w:rsidRPr="00236989">
        <w:rPr>
          <w:b/>
          <w:iCs/>
          <w:color w:val="002060"/>
        </w:rPr>
        <w:t xml:space="preserve">задачи: </w:t>
      </w:r>
      <w:r w:rsidR="002021EA">
        <w:rPr>
          <w:b/>
          <w:iCs/>
          <w:color w:val="002060"/>
        </w:rPr>
        <w:t xml:space="preserve">  </w:t>
      </w:r>
      <w:proofErr w:type="gramEnd"/>
      <w:r w:rsidR="002021EA">
        <w:rPr>
          <w:b/>
          <w:iCs/>
          <w:color w:val="002060"/>
        </w:rPr>
        <w:t xml:space="preserve">                                                                                                                                      </w:t>
      </w:r>
      <w:r w:rsidRPr="002021EA">
        <w:rPr>
          <w:bCs/>
          <w:iCs/>
          <w:color w:val="002060"/>
        </w:rPr>
        <w:t xml:space="preserve">1. Распространять инновационный опыт педагогов в обновлении содержания предметной области в контексте ФГОС. </w:t>
      </w:r>
      <w:r w:rsidR="002021EA" w:rsidRPr="002021EA">
        <w:rPr>
          <w:bCs/>
          <w:iCs/>
          <w:color w:val="002060"/>
        </w:rPr>
        <w:t xml:space="preserve">                                                                                                               </w:t>
      </w:r>
      <w:r w:rsidR="002021EA">
        <w:rPr>
          <w:bCs/>
          <w:iCs/>
          <w:color w:val="002060"/>
        </w:rPr>
        <w:t xml:space="preserve">            </w:t>
      </w:r>
      <w:r w:rsidR="002021EA" w:rsidRPr="002021EA">
        <w:rPr>
          <w:bCs/>
          <w:iCs/>
          <w:color w:val="002060"/>
        </w:rPr>
        <w:t xml:space="preserve"> </w:t>
      </w:r>
      <w:r w:rsidRPr="002021EA">
        <w:rPr>
          <w:bCs/>
          <w:iCs/>
          <w:color w:val="002060"/>
        </w:rPr>
        <w:t xml:space="preserve">2. Совершенствовать предметные и метапредметные компетенции педагога. </w:t>
      </w:r>
      <w:r w:rsidR="002021EA" w:rsidRPr="002021EA">
        <w:rPr>
          <w:bCs/>
          <w:iCs/>
          <w:color w:val="002060"/>
        </w:rPr>
        <w:t xml:space="preserve">                                                </w:t>
      </w:r>
      <w:r w:rsidRPr="002021EA">
        <w:rPr>
          <w:bCs/>
          <w:iCs/>
          <w:color w:val="002060"/>
        </w:rPr>
        <w:t xml:space="preserve">3. Способствовать построению индивидуальных маршрутов непрерывного развития и профессионального мастерства педагогических работников. </w:t>
      </w:r>
      <w:r w:rsidR="002021EA" w:rsidRPr="002021EA">
        <w:rPr>
          <w:bCs/>
          <w:iCs/>
          <w:color w:val="002060"/>
        </w:rPr>
        <w:t xml:space="preserve">                                                                                 </w:t>
      </w:r>
      <w:r w:rsidRPr="002021EA">
        <w:rPr>
          <w:bCs/>
          <w:iCs/>
          <w:color w:val="002060"/>
        </w:rPr>
        <w:lastRenderedPageBreak/>
        <w:t>4. Формировать единый подход к решению актуальных педагогических проблем, стоящих перед учителем в рамках реализации ФГОС, в рамках подготовки учащихся к итоговой аттестации.</w:t>
      </w:r>
      <w:r w:rsidR="002021EA" w:rsidRPr="002021EA">
        <w:rPr>
          <w:bCs/>
          <w:iCs/>
          <w:color w:val="002060"/>
        </w:rPr>
        <w:t xml:space="preserve">                                                                                                                                                      </w:t>
      </w:r>
      <w:r w:rsidRPr="002021EA">
        <w:rPr>
          <w:bCs/>
          <w:iCs/>
          <w:color w:val="002060"/>
        </w:rPr>
        <w:t xml:space="preserve"> </w:t>
      </w:r>
      <w:r w:rsidR="002021EA">
        <w:rPr>
          <w:bCs/>
          <w:iCs/>
          <w:color w:val="002060"/>
        </w:rPr>
        <w:t xml:space="preserve">            </w:t>
      </w:r>
      <w:r w:rsidRPr="002021EA">
        <w:rPr>
          <w:bCs/>
          <w:iCs/>
          <w:color w:val="002060"/>
        </w:rPr>
        <w:t>5. Создавать благоприятные условия для проявления педагогической инициативы учителя.</w:t>
      </w:r>
      <w:r w:rsidR="002021EA" w:rsidRPr="002021EA">
        <w:rPr>
          <w:bCs/>
          <w:iCs/>
          <w:color w:val="002060"/>
        </w:rPr>
        <w:t xml:space="preserve">                                                                                                                                                                                                </w:t>
      </w:r>
      <w:r w:rsidRPr="002021EA">
        <w:rPr>
          <w:bCs/>
          <w:iCs/>
          <w:color w:val="002060"/>
        </w:rPr>
        <w:t xml:space="preserve"> 6. Осуществлять информационную, учебно-методическую поддержку учителей на основе диагностики и мониторинга. </w:t>
      </w:r>
      <w:r w:rsidR="002021EA" w:rsidRPr="002021EA">
        <w:rPr>
          <w:bCs/>
          <w:iCs/>
          <w:color w:val="002060"/>
        </w:rPr>
        <w:t xml:space="preserve">                                                                                                                               </w:t>
      </w:r>
      <w:r w:rsidRPr="002021EA">
        <w:rPr>
          <w:bCs/>
          <w:iCs/>
          <w:color w:val="002060"/>
        </w:rPr>
        <w:t xml:space="preserve">7. Создание условий для формирования активной гражданской позиции учащихся через усиление роли патриотического воспитания на уроках русского языка и литературы. </w:t>
      </w:r>
      <w:r w:rsidR="002021EA" w:rsidRPr="002021EA">
        <w:rPr>
          <w:bCs/>
          <w:iCs/>
          <w:color w:val="002060"/>
        </w:rPr>
        <w:t xml:space="preserve">                              </w:t>
      </w:r>
      <w:r w:rsidRPr="002021EA">
        <w:rPr>
          <w:bCs/>
          <w:iCs/>
          <w:color w:val="002060"/>
        </w:rPr>
        <w:t xml:space="preserve">8. Организация системной подготовки обучающихся к </w:t>
      </w:r>
      <w:r w:rsidR="002021EA" w:rsidRPr="002021EA">
        <w:rPr>
          <w:bCs/>
          <w:iCs/>
          <w:color w:val="002060"/>
        </w:rPr>
        <w:t xml:space="preserve">итоговой аттестации по русскому языку и литературе.                                                                                                                                        9. Повышение эффективности деятельности членов методического объединения по созданию оптимальных условий для получения школьниками качественного образования при сохранении их здоровья.                                                                                                                                                            10. Планирование, проектирование уроков, внеклассных мероприятий, направленных на развитие функциональной грамотности обучающихся. </w:t>
      </w:r>
    </w:p>
    <w:p w14:paraId="4B3E9FF5" w14:textId="37140ED1" w:rsidR="0041489F" w:rsidRDefault="0041489F">
      <w:pPr>
        <w:pStyle w:val="msonospacing0"/>
        <w:spacing w:before="280" w:after="280"/>
        <w:ind w:left="720"/>
        <w:rPr>
          <w:color w:val="002060"/>
        </w:rPr>
      </w:pPr>
      <w:r w:rsidRPr="0041489F">
        <w:rPr>
          <w:b/>
          <w:bCs/>
          <w:color w:val="002060"/>
        </w:rPr>
        <w:t xml:space="preserve">Планируемые результаты </w:t>
      </w:r>
      <w:proofErr w:type="gramStart"/>
      <w:r w:rsidR="00917D63" w:rsidRPr="0041489F">
        <w:rPr>
          <w:b/>
          <w:bCs/>
          <w:color w:val="002060"/>
        </w:rPr>
        <w:t xml:space="preserve">работы: </w:t>
      </w:r>
      <w:r w:rsidR="00917D63">
        <w:rPr>
          <w:b/>
          <w:bCs/>
          <w:color w:val="002060"/>
        </w:rPr>
        <w:t xml:space="preserve"> </w:t>
      </w:r>
      <w:r>
        <w:rPr>
          <w:b/>
          <w:bCs/>
          <w:color w:val="002060"/>
        </w:rPr>
        <w:t xml:space="preserve"> </w:t>
      </w:r>
      <w:proofErr w:type="gramEnd"/>
      <w:r>
        <w:rPr>
          <w:b/>
          <w:bCs/>
          <w:color w:val="002060"/>
        </w:rPr>
        <w:t xml:space="preserve">                                                                                                            </w:t>
      </w:r>
      <w:r w:rsidRPr="0041489F">
        <w:rPr>
          <w:color w:val="002060"/>
        </w:rPr>
        <w:t xml:space="preserve">1. Овладение учителями МО системой преподавания предметов в соответствии с обновлёнными ФГОС.                                                                                                                                                     2. Повышение познавательного интереса обучающихся к предметам гуманитарного цикла.                                                                                                                                                                         3. Рост профессионального мастерства учителя.                                                                                              4. Создание условий в процессе обучения для формирования у обучающихся ключевых компетентностей, УУД.                                                                                                                                            5. Повышение мотивации учебной деятельности                                                                                               6. Рост качества знаний обучающихся. </w:t>
      </w:r>
    </w:p>
    <w:p w14:paraId="70CA58F0" w14:textId="2D328776" w:rsidR="008D42D1" w:rsidRDefault="0041489F">
      <w:pPr>
        <w:pStyle w:val="msonospacing0"/>
        <w:spacing w:before="280" w:after="280"/>
        <w:ind w:left="720"/>
        <w:rPr>
          <w:b/>
          <w:bCs/>
          <w:color w:val="002060"/>
        </w:rPr>
      </w:pPr>
      <w:r w:rsidRPr="0041489F">
        <w:rPr>
          <w:color w:val="002060"/>
        </w:rPr>
        <w:t xml:space="preserve">                                                                                                          </w:t>
      </w:r>
      <w:r>
        <w:rPr>
          <w:color w:val="002060"/>
        </w:rPr>
        <w:t xml:space="preserve">                                                                   </w:t>
      </w:r>
      <w:r w:rsidR="00963273">
        <w:rPr>
          <w:b/>
          <w:bCs/>
          <w:color w:val="002060"/>
        </w:rPr>
        <w:t>Организационные формы работы:</w:t>
      </w:r>
    </w:p>
    <w:p w14:paraId="1DC2D8B0" w14:textId="77777777" w:rsidR="008D42D1" w:rsidRDefault="00963273">
      <w:pPr>
        <w:pStyle w:val="msonospacing0"/>
        <w:numPr>
          <w:ilvl w:val="0"/>
          <w:numId w:val="1"/>
        </w:numPr>
        <w:spacing w:before="280"/>
        <w:rPr>
          <w:bCs/>
          <w:color w:val="002060"/>
        </w:rPr>
      </w:pPr>
      <w:r>
        <w:rPr>
          <w:bCs/>
          <w:color w:val="002060"/>
        </w:rPr>
        <w:t>заседания методического объединения;</w:t>
      </w:r>
    </w:p>
    <w:p w14:paraId="56FFA82F" w14:textId="77777777" w:rsidR="008D42D1" w:rsidRDefault="00963273">
      <w:pPr>
        <w:pStyle w:val="msonospacing0"/>
        <w:numPr>
          <w:ilvl w:val="0"/>
          <w:numId w:val="1"/>
        </w:numPr>
        <w:spacing w:before="280"/>
        <w:rPr>
          <w:bCs/>
          <w:color w:val="002060"/>
        </w:rPr>
      </w:pPr>
      <w:r>
        <w:rPr>
          <w:bCs/>
          <w:color w:val="002060"/>
        </w:rPr>
        <w:t>методическая помощь и индивидуальные консультации по вопросам преподавания русского языка и литературы, организации внеклассной деятельности;</w:t>
      </w:r>
    </w:p>
    <w:p w14:paraId="28E40185" w14:textId="77777777" w:rsidR="008D42D1" w:rsidRDefault="00963273">
      <w:pPr>
        <w:pStyle w:val="msonospacing0"/>
        <w:numPr>
          <w:ilvl w:val="0"/>
          <w:numId w:val="1"/>
        </w:numPr>
        <w:spacing w:before="280"/>
        <w:rPr>
          <w:bCs/>
          <w:color w:val="002060"/>
        </w:rPr>
      </w:pPr>
      <w:proofErr w:type="spellStart"/>
      <w:r>
        <w:rPr>
          <w:bCs/>
          <w:color w:val="002060"/>
        </w:rPr>
        <w:t>взаимопосещение</w:t>
      </w:r>
      <w:proofErr w:type="spellEnd"/>
      <w:r>
        <w:rPr>
          <w:bCs/>
          <w:color w:val="002060"/>
        </w:rPr>
        <w:t xml:space="preserve"> уроков педагогами;</w:t>
      </w:r>
    </w:p>
    <w:p w14:paraId="4E1B1B1D" w14:textId="77777777" w:rsidR="008D42D1" w:rsidRDefault="00963273">
      <w:pPr>
        <w:pStyle w:val="msonospacing0"/>
        <w:numPr>
          <w:ilvl w:val="0"/>
          <w:numId w:val="1"/>
        </w:numPr>
        <w:spacing w:before="280"/>
        <w:rPr>
          <w:bCs/>
          <w:color w:val="002060"/>
        </w:rPr>
      </w:pPr>
      <w:r>
        <w:rPr>
          <w:bCs/>
          <w:color w:val="002060"/>
        </w:rPr>
        <w:t>выступления учителей МО на практико-ориентированных семинарах, педагогических советах;</w:t>
      </w:r>
    </w:p>
    <w:p w14:paraId="00EC1289" w14:textId="77777777" w:rsidR="008D42D1" w:rsidRDefault="00963273">
      <w:pPr>
        <w:pStyle w:val="msonospacing0"/>
        <w:numPr>
          <w:ilvl w:val="0"/>
          <w:numId w:val="1"/>
        </w:numPr>
        <w:spacing w:before="280"/>
        <w:rPr>
          <w:bCs/>
          <w:color w:val="002060"/>
        </w:rPr>
      </w:pPr>
      <w:r>
        <w:rPr>
          <w:bCs/>
          <w:color w:val="002060"/>
        </w:rPr>
        <w:t>анализ занятий, выявление и трансляция продуктивного педагогического опыта в области реализации ФГОС ООО;</w:t>
      </w:r>
    </w:p>
    <w:p w14:paraId="7B8FD3EE" w14:textId="77777777" w:rsidR="008D42D1" w:rsidRDefault="00963273">
      <w:pPr>
        <w:pStyle w:val="msonospacing0"/>
        <w:numPr>
          <w:ilvl w:val="0"/>
          <w:numId w:val="1"/>
        </w:numPr>
        <w:spacing w:before="280"/>
        <w:rPr>
          <w:bCs/>
          <w:color w:val="002060"/>
        </w:rPr>
      </w:pPr>
      <w:r>
        <w:rPr>
          <w:bCs/>
          <w:color w:val="002060"/>
        </w:rPr>
        <w:t>повышение квалификации педагогов по вопросам внедрения ФГОС ООО, прохождение аттестации педагогических кадров;</w:t>
      </w:r>
    </w:p>
    <w:p w14:paraId="57C23A36" w14:textId="77777777" w:rsidR="008D42D1" w:rsidRDefault="00963273">
      <w:pPr>
        <w:pStyle w:val="msonospacing0"/>
        <w:numPr>
          <w:ilvl w:val="0"/>
          <w:numId w:val="1"/>
        </w:numPr>
        <w:spacing w:before="280"/>
        <w:rPr>
          <w:bCs/>
          <w:color w:val="002060"/>
        </w:rPr>
      </w:pPr>
      <w:r>
        <w:rPr>
          <w:bCs/>
          <w:color w:val="002060"/>
        </w:rPr>
        <w:t>прохождение конкурсов и тестирований по теме «Предметная компетентность учителя русского языка и литературы»;</w:t>
      </w:r>
    </w:p>
    <w:p w14:paraId="51400C72" w14:textId="77777777" w:rsidR="008D42D1" w:rsidRDefault="00963273">
      <w:pPr>
        <w:pStyle w:val="msonospacing0"/>
        <w:numPr>
          <w:ilvl w:val="0"/>
          <w:numId w:val="1"/>
        </w:numPr>
        <w:spacing w:before="280"/>
        <w:rPr>
          <w:bCs/>
          <w:color w:val="002060"/>
        </w:rPr>
      </w:pPr>
      <w:r>
        <w:rPr>
          <w:bCs/>
          <w:color w:val="002060"/>
        </w:rPr>
        <w:t>участие в семинарах, вебинарах, мастер – классах, круглых столах, межкурсовых конференциях по вопросам реализации ФГОС ООО;</w:t>
      </w:r>
    </w:p>
    <w:p w14:paraId="212A61A9" w14:textId="77777777" w:rsidR="008D42D1" w:rsidRDefault="00963273">
      <w:pPr>
        <w:pStyle w:val="msonospacing0"/>
        <w:numPr>
          <w:ilvl w:val="0"/>
          <w:numId w:val="1"/>
        </w:numPr>
        <w:spacing w:before="280" w:after="280"/>
        <w:rPr>
          <w:bCs/>
          <w:color w:val="002060"/>
        </w:rPr>
      </w:pPr>
      <w:r>
        <w:rPr>
          <w:bCs/>
          <w:color w:val="002060"/>
        </w:rPr>
        <w:t>Тематические доклады по проблемам реализации ФГОС ООО в предметной области «Русский язык и литература».</w:t>
      </w:r>
    </w:p>
    <w:p w14:paraId="71F1479D" w14:textId="06838061" w:rsidR="008D42D1" w:rsidRDefault="008D42D1">
      <w:pPr>
        <w:pStyle w:val="msonospacing0"/>
        <w:spacing w:before="280" w:after="280"/>
        <w:ind w:left="720"/>
        <w:rPr>
          <w:bCs/>
          <w:color w:val="002060"/>
        </w:rPr>
      </w:pPr>
    </w:p>
    <w:p w14:paraId="7DE0B9CA" w14:textId="31446F32" w:rsidR="0041489F" w:rsidRDefault="0041489F">
      <w:pPr>
        <w:pStyle w:val="msonospacing0"/>
        <w:spacing w:before="280" w:after="280"/>
        <w:ind w:left="720"/>
        <w:rPr>
          <w:bCs/>
          <w:color w:val="002060"/>
        </w:rPr>
      </w:pPr>
    </w:p>
    <w:p w14:paraId="296AB1E6" w14:textId="7D378B22" w:rsidR="0041489F" w:rsidRDefault="0041489F">
      <w:pPr>
        <w:pStyle w:val="msonospacing0"/>
        <w:spacing w:before="280" w:after="280"/>
        <w:ind w:left="720"/>
        <w:rPr>
          <w:bCs/>
          <w:color w:val="002060"/>
        </w:rPr>
      </w:pPr>
    </w:p>
    <w:p w14:paraId="56E19B99" w14:textId="77777777" w:rsidR="0041489F" w:rsidRDefault="0041489F">
      <w:pPr>
        <w:pStyle w:val="msonospacing0"/>
        <w:spacing w:before="280" w:after="280"/>
        <w:ind w:left="720"/>
        <w:rPr>
          <w:bCs/>
          <w:color w:val="002060"/>
        </w:rPr>
      </w:pPr>
    </w:p>
    <w:tbl>
      <w:tblPr>
        <w:tblW w:w="5000" w:type="pct"/>
        <w:tblLook w:val="01E0" w:firstRow="1" w:lastRow="1" w:firstColumn="1" w:lastColumn="1" w:noHBand="0" w:noVBand="0"/>
      </w:tblPr>
      <w:tblGrid>
        <w:gridCol w:w="561"/>
        <w:gridCol w:w="2413"/>
        <w:gridCol w:w="4494"/>
        <w:gridCol w:w="1083"/>
        <w:gridCol w:w="1905"/>
      </w:tblGrid>
      <w:tr w:rsidR="008D42D1" w14:paraId="30FD3487" w14:textId="77777777" w:rsidTr="009A7759">
        <w:tc>
          <w:tcPr>
            <w:tcW w:w="561" w:type="dxa"/>
            <w:tcBorders>
              <w:top w:val="single" w:sz="4" w:space="0" w:color="000000"/>
              <w:left w:val="single" w:sz="4" w:space="0" w:color="000000"/>
              <w:bottom w:val="single" w:sz="4" w:space="0" w:color="000000"/>
              <w:right w:val="single" w:sz="4" w:space="0" w:color="000000"/>
            </w:tcBorders>
            <w:shd w:val="clear" w:color="auto" w:fill="DEEAF6"/>
          </w:tcPr>
          <w:p w14:paraId="50554D37" w14:textId="77777777" w:rsidR="008D42D1" w:rsidRDefault="00963273">
            <w:pPr>
              <w:pStyle w:val="msonospacing0"/>
              <w:rPr>
                <w:b/>
                <w:color w:val="002060"/>
              </w:rPr>
            </w:pPr>
            <w:r>
              <w:rPr>
                <w:b/>
                <w:color w:val="002060"/>
              </w:rPr>
              <w:lastRenderedPageBreak/>
              <w:t>№ п/п</w:t>
            </w:r>
          </w:p>
        </w:tc>
        <w:tc>
          <w:tcPr>
            <w:tcW w:w="2413" w:type="dxa"/>
            <w:tcBorders>
              <w:top w:val="single" w:sz="4" w:space="0" w:color="000000"/>
              <w:left w:val="single" w:sz="4" w:space="0" w:color="000000"/>
              <w:bottom w:val="single" w:sz="4" w:space="0" w:color="000000"/>
              <w:right w:val="single" w:sz="4" w:space="0" w:color="000000"/>
            </w:tcBorders>
            <w:shd w:val="clear" w:color="auto" w:fill="DEEAF6"/>
          </w:tcPr>
          <w:p w14:paraId="7380287E" w14:textId="77777777" w:rsidR="008D42D1" w:rsidRDefault="00963273">
            <w:pPr>
              <w:pStyle w:val="msonospacing0"/>
              <w:jc w:val="center"/>
              <w:rPr>
                <w:b/>
                <w:color w:val="002060"/>
              </w:rPr>
            </w:pPr>
            <w:r>
              <w:rPr>
                <w:b/>
                <w:color w:val="002060"/>
              </w:rPr>
              <w:t>Заседания МО</w:t>
            </w:r>
          </w:p>
        </w:tc>
        <w:tc>
          <w:tcPr>
            <w:tcW w:w="4494" w:type="dxa"/>
            <w:tcBorders>
              <w:top w:val="single" w:sz="4" w:space="0" w:color="000000"/>
              <w:left w:val="single" w:sz="4" w:space="0" w:color="000000"/>
              <w:bottom w:val="single" w:sz="4" w:space="0" w:color="000000"/>
              <w:right w:val="single" w:sz="4" w:space="0" w:color="000000"/>
            </w:tcBorders>
            <w:shd w:val="clear" w:color="auto" w:fill="DEEAF6"/>
          </w:tcPr>
          <w:p w14:paraId="169E7119" w14:textId="77777777" w:rsidR="008D42D1" w:rsidRDefault="00963273">
            <w:pPr>
              <w:pStyle w:val="msonospacing0"/>
              <w:jc w:val="center"/>
              <w:rPr>
                <w:b/>
                <w:color w:val="002060"/>
              </w:rPr>
            </w:pPr>
            <w:r>
              <w:rPr>
                <w:b/>
                <w:color w:val="002060"/>
              </w:rPr>
              <w:t>Методическая работа</w:t>
            </w:r>
          </w:p>
        </w:tc>
        <w:tc>
          <w:tcPr>
            <w:tcW w:w="1083" w:type="dxa"/>
            <w:tcBorders>
              <w:top w:val="single" w:sz="4" w:space="0" w:color="000000"/>
              <w:left w:val="single" w:sz="4" w:space="0" w:color="000000"/>
              <w:bottom w:val="single" w:sz="4" w:space="0" w:color="000000"/>
              <w:right w:val="single" w:sz="4" w:space="0" w:color="000000"/>
            </w:tcBorders>
            <w:shd w:val="clear" w:color="auto" w:fill="DEEAF6"/>
          </w:tcPr>
          <w:p w14:paraId="5765815B" w14:textId="77777777" w:rsidR="008D42D1" w:rsidRDefault="00963273">
            <w:pPr>
              <w:pStyle w:val="msonospacing0"/>
              <w:jc w:val="center"/>
              <w:rPr>
                <w:b/>
                <w:color w:val="002060"/>
              </w:rPr>
            </w:pPr>
            <w:r>
              <w:rPr>
                <w:b/>
                <w:color w:val="002060"/>
              </w:rPr>
              <w:t>Сроки</w:t>
            </w:r>
          </w:p>
        </w:tc>
        <w:tc>
          <w:tcPr>
            <w:tcW w:w="1905" w:type="dxa"/>
            <w:tcBorders>
              <w:top w:val="single" w:sz="4" w:space="0" w:color="000000"/>
              <w:left w:val="single" w:sz="4" w:space="0" w:color="000000"/>
              <w:bottom w:val="single" w:sz="4" w:space="0" w:color="000000"/>
              <w:right w:val="single" w:sz="4" w:space="0" w:color="000000"/>
            </w:tcBorders>
            <w:shd w:val="clear" w:color="auto" w:fill="DEEAF6"/>
          </w:tcPr>
          <w:p w14:paraId="6C205F84" w14:textId="77777777" w:rsidR="008D42D1" w:rsidRDefault="00963273">
            <w:pPr>
              <w:pStyle w:val="msonospacing0"/>
              <w:jc w:val="center"/>
              <w:rPr>
                <w:b/>
                <w:color w:val="002060"/>
              </w:rPr>
            </w:pPr>
            <w:r>
              <w:rPr>
                <w:b/>
                <w:color w:val="002060"/>
              </w:rPr>
              <w:t>Ответственные</w:t>
            </w:r>
          </w:p>
        </w:tc>
      </w:tr>
      <w:tr w:rsidR="008D42D1" w14:paraId="4D81C5B5" w14:textId="77777777" w:rsidTr="009A7759">
        <w:trPr>
          <w:trHeight w:val="5250"/>
        </w:trPr>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7CD4F655" w14:textId="77777777" w:rsidR="008D42D1" w:rsidRDefault="00963273">
            <w:pPr>
              <w:pStyle w:val="msonospacing0"/>
              <w:rPr>
                <w:color w:val="002060"/>
              </w:rPr>
            </w:pPr>
            <w:r>
              <w:rPr>
                <w:color w:val="002060"/>
              </w:rPr>
              <w:t>1.</w:t>
            </w:r>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14:paraId="10FB0C2C" w14:textId="4169AB24" w:rsidR="008D42D1" w:rsidRDefault="00963273">
            <w:pPr>
              <w:pStyle w:val="msonospacing0"/>
              <w:spacing w:after="280"/>
              <w:rPr>
                <w:color w:val="002060"/>
              </w:rPr>
            </w:pPr>
            <w:r>
              <w:rPr>
                <w:color w:val="002060"/>
                <w:u w:val="single"/>
              </w:rPr>
              <w:t>Заседание № 1</w:t>
            </w:r>
            <w:r>
              <w:rPr>
                <w:color w:val="002060"/>
              </w:rPr>
              <w:t xml:space="preserve"> </w:t>
            </w:r>
            <w:r>
              <w:rPr>
                <w:i/>
                <w:color w:val="002060"/>
              </w:rPr>
              <w:t>Тема: «</w:t>
            </w:r>
            <w:r>
              <w:rPr>
                <w:color w:val="002060"/>
              </w:rPr>
              <w:t>Планирование и организация методической работы учителей русского языка и литературы на 202</w:t>
            </w:r>
            <w:r w:rsidR="0041489F">
              <w:rPr>
                <w:color w:val="002060"/>
              </w:rPr>
              <w:t>5</w:t>
            </w:r>
            <w:r>
              <w:rPr>
                <w:color w:val="002060"/>
              </w:rPr>
              <w:t>–202</w:t>
            </w:r>
            <w:r w:rsidR="0041489F">
              <w:rPr>
                <w:color w:val="002060"/>
              </w:rPr>
              <w:t>6</w:t>
            </w:r>
            <w:r>
              <w:rPr>
                <w:color w:val="002060"/>
              </w:rPr>
              <w:t xml:space="preserve"> учебный год». Цель: обсудить план работы МО на 202</w:t>
            </w:r>
            <w:r w:rsidR="0041489F">
              <w:rPr>
                <w:color w:val="002060"/>
              </w:rPr>
              <w:t>5</w:t>
            </w:r>
            <w:r>
              <w:rPr>
                <w:color w:val="002060"/>
              </w:rPr>
              <w:t xml:space="preserve"> – 202</w:t>
            </w:r>
            <w:r w:rsidR="0041489F">
              <w:rPr>
                <w:color w:val="002060"/>
              </w:rPr>
              <w:t>6</w:t>
            </w:r>
            <w:r>
              <w:rPr>
                <w:color w:val="002060"/>
              </w:rPr>
              <w:t xml:space="preserve"> учебный год, основные направления работы.</w:t>
            </w:r>
          </w:p>
          <w:p w14:paraId="0A0EC00A" w14:textId="77777777" w:rsidR="008D42D1" w:rsidRDefault="008D42D1">
            <w:pPr>
              <w:pStyle w:val="msonospacing0"/>
              <w:spacing w:before="280"/>
              <w:rPr>
                <w:color w:val="002060"/>
              </w:rPr>
            </w:pP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14:paraId="4353737D" w14:textId="77AD2A85" w:rsidR="008D42D1" w:rsidRPr="00CC69F3" w:rsidRDefault="00963273">
            <w:pPr>
              <w:pStyle w:val="msonospacing0"/>
              <w:rPr>
                <w:color w:val="002060"/>
              </w:rPr>
            </w:pPr>
            <w:r>
              <w:rPr>
                <w:color w:val="002060"/>
              </w:rPr>
              <w:t>1.корректировка и утверждение методической темы и плана работы методического объединения учителей русского языка и литературы на 202</w:t>
            </w:r>
            <w:r w:rsidR="0041489F">
              <w:rPr>
                <w:color w:val="002060"/>
              </w:rPr>
              <w:t>5</w:t>
            </w:r>
            <w:r>
              <w:rPr>
                <w:color w:val="002060"/>
              </w:rPr>
              <w:t>-202</w:t>
            </w:r>
            <w:r w:rsidR="0041489F">
              <w:rPr>
                <w:color w:val="002060"/>
              </w:rPr>
              <w:t>6</w:t>
            </w:r>
            <w:r>
              <w:rPr>
                <w:color w:val="002060"/>
              </w:rPr>
              <w:t xml:space="preserve"> учебный год.                                                      2. рассмотрение Федеральных образовательных программ                                            3. рекомендации по составлению рабочих программ по предметам и внеурочной деятельности.                                             4. контроль за обеспеченностью учебниками и за готовностью кабинетов к новому учебному году.                                                        5. утверждение тем по самообразованию педагогов  </w:t>
            </w:r>
            <w:r w:rsidR="00CC69F3">
              <w:rPr>
                <w:color w:val="002060"/>
              </w:rPr>
              <w:t xml:space="preserve">                                                    </w:t>
            </w:r>
            <w:r w:rsidR="00917D63">
              <w:rPr>
                <w:color w:val="002060"/>
              </w:rPr>
              <w:t>6.</w:t>
            </w:r>
            <w:r w:rsidR="00917D63" w:rsidRPr="0041489F">
              <w:rPr>
                <w:color w:val="002060"/>
              </w:rPr>
              <w:t xml:space="preserve"> Анализ</w:t>
            </w:r>
            <w:r w:rsidR="0041489F" w:rsidRPr="0041489F">
              <w:rPr>
                <w:color w:val="002060"/>
              </w:rPr>
              <w:t xml:space="preserve"> результатов итоговой государственной аттестации выпускников основной школы за 202</w:t>
            </w:r>
            <w:r w:rsidR="0041489F">
              <w:rPr>
                <w:color w:val="002060"/>
              </w:rPr>
              <w:t>4</w:t>
            </w:r>
            <w:r w:rsidR="0041489F" w:rsidRPr="0041489F">
              <w:rPr>
                <w:color w:val="002060"/>
              </w:rPr>
              <w:t>-202</w:t>
            </w:r>
            <w:r w:rsidR="0041489F">
              <w:rPr>
                <w:color w:val="002060"/>
              </w:rPr>
              <w:t>5</w:t>
            </w:r>
            <w:r w:rsidR="0041489F" w:rsidRPr="0041489F">
              <w:rPr>
                <w:color w:val="002060"/>
              </w:rPr>
              <w:t xml:space="preserve"> учебный год. </w:t>
            </w:r>
            <w:r>
              <w:rPr>
                <w:color w:val="002060"/>
              </w:rPr>
              <w:t xml:space="preserve">  </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738250EF" w14:textId="77777777" w:rsidR="008D42D1" w:rsidRDefault="00963273">
            <w:pPr>
              <w:pStyle w:val="msonospacing0"/>
              <w:rPr>
                <w:color w:val="002060"/>
              </w:rPr>
            </w:pPr>
            <w:r>
              <w:rPr>
                <w:color w:val="002060"/>
              </w:rPr>
              <w:t>Август.</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6967C873" w14:textId="77777777" w:rsidR="008D42D1" w:rsidRDefault="00963273">
            <w:pPr>
              <w:pStyle w:val="msonospacing0"/>
              <w:rPr>
                <w:color w:val="002060"/>
              </w:rPr>
            </w:pPr>
            <w:r>
              <w:rPr>
                <w:color w:val="002060"/>
              </w:rPr>
              <w:t>Руководитель МО, члены МО</w:t>
            </w:r>
          </w:p>
        </w:tc>
      </w:tr>
      <w:tr w:rsidR="00143D08" w14:paraId="06B57124" w14:textId="77777777" w:rsidTr="009A7759">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068A9A1B" w14:textId="77777777" w:rsidR="00143D08" w:rsidRDefault="00143D08">
            <w:pPr>
              <w:pStyle w:val="msonospacing0"/>
              <w:rPr>
                <w:color w:val="002060"/>
              </w:rPr>
            </w:pPr>
            <w:r>
              <w:rPr>
                <w:color w:val="002060"/>
              </w:rPr>
              <w:t>2.</w:t>
            </w:r>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14:paraId="0E46C020" w14:textId="77777777" w:rsidR="00143D08" w:rsidRDefault="00143D08">
            <w:pPr>
              <w:pStyle w:val="msonospacing0"/>
              <w:rPr>
                <w:color w:val="002060"/>
                <w:u w:val="single"/>
              </w:rPr>
            </w:pPr>
            <w:r>
              <w:rPr>
                <w:color w:val="002060"/>
                <w:u w:val="single"/>
              </w:rPr>
              <w:t>Предметная неделя литературы</w:t>
            </w:r>
          </w:p>
        </w:tc>
        <w:tc>
          <w:tcPr>
            <w:tcW w:w="4494" w:type="dxa"/>
            <w:vMerge w:val="restart"/>
            <w:tcBorders>
              <w:top w:val="single" w:sz="4" w:space="0" w:color="000000"/>
              <w:left w:val="single" w:sz="4" w:space="0" w:color="000000"/>
              <w:right w:val="single" w:sz="4" w:space="0" w:color="000000"/>
            </w:tcBorders>
            <w:shd w:val="clear" w:color="auto" w:fill="auto"/>
          </w:tcPr>
          <w:p w14:paraId="39258A8B" w14:textId="347515B4" w:rsidR="00143D08" w:rsidRDefault="00143D08">
            <w:pPr>
              <w:pStyle w:val="msonospacing0"/>
            </w:pPr>
            <w:r>
              <w:rPr>
                <w:color w:val="002060"/>
              </w:rPr>
              <w:t xml:space="preserve">Предметная неделя литературы, посвящённая </w:t>
            </w:r>
            <w:r w:rsidR="00917D63">
              <w:rPr>
                <w:color w:val="002060"/>
              </w:rPr>
              <w:t>130</w:t>
            </w:r>
            <w:r>
              <w:rPr>
                <w:color w:val="002060"/>
              </w:rPr>
              <w:t xml:space="preserve">-летию со дня </w:t>
            </w:r>
            <w:r w:rsidR="00917D63">
              <w:rPr>
                <w:color w:val="002060"/>
              </w:rPr>
              <w:t>рождения.</w:t>
            </w:r>
            <w:r>
              <w:rPr>
                <w:color w:val="002060"/>
              </w:rPr>
              <w:t xml:space="preserve">             </w:t>
            </w:r>
            <w:r w:rsidR="00CC69F3">
              <w:rPr>
                <w:color w:val="002060"/>
              </w:rPr>
              <w:t>С</w:t>
            </w:r>
            <w:r w:rsidR="00917D63">
              <w:rPr>
                <w:color w:val="002060"/>
              </w:rPr>
              <w:t>.</w:t>
            </w:r>
            <w:r w:rsidR="00CC69F3">
              <w:rPr>
                <w:color w:val="002060"/>
              </w:rPr>
              <w:t xml:space="preserve"> Есенина</w:t>
            </w:r>
            <w:r>
              <w:rPr>
                <w:color w:val="002060"/>
              </w:rPr>
              <w:t xml:space="preserve">. </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7040C22C" w14:textId="77777777" w:rsidR="00143D08" w:rsidRDefault="00143D08">
            <w:pPr>
              <w:pStyle w:val="msonospacing0"/>
              <w:rPr>
                <w:color w:val="002060"/>
              </w:rPr>
            </w:pPr>
            <w:r>
              <w:rPr>
                <w:color w:val="002060"/>
              </w:rPr>
              <w:t>Октябрь</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F65FD5A" w14:textId="77777777" w:rsidR="00143D08" w:rsidRDefault="00143D08">
            <w:pPr>
              <w:pStyle w:val="msonospacing0"/>
              <w:rPr>
                <w:color w:val="002060"/>
              </w:rPr>
            </w:pPr>
            <w:r>
              <w:rPr>
                <w:color w:val="002060"/>
              </w:rPr>
              <w:t>Члены МО</w:t>
            </w:r>
          </w:p>
        </w:tc>
      </w:tr>
      <w:tr w:rsidR="00143D08" w:rsidRPr="00143D08" w14:paraId="5561B5C8" w14:textId="77777777" w:rsidTr="009A7759">
        <w:tc>
          <w:tcPr>
            <w:tcW w:w="561" w:type="dxa"/>
            <w:tcBorders>
              <w:left w:val="single" w:sz="4" w:space="0" w:color="000000"/>
              <w:bottom w:val="single" w:sz="4" w:space="0" w:color="000000"/>
              <w:right w:val="single" w:sz="4" w:space="0" w:color="000000"/>
            </w:tcBorders>
            <w:shd w:val="clear" w:color="auto" w:fill="auto"/>
          </w:tcPr>
          <w:p w14:paraId="79C226E6" w14:textId="77777777" w:rsidR="00143D08" w:rsidRPr="00143D08" w:rsidRDefault="00143D08">
            <w:pPr>
              <w:pStyle w:val="msonospacing0"/>
              <w:rPr>
                <w:color w:val="1F3864" w:themeColor="accent1" w:themeShade="80"/>
              </w:rPr>
            </w:pPr>
          </w:p>
        </w:tc>
        <w:tc>
          <w:tcPr>
            <w:tcW w:w="2413" w:type="dxa"/>
            <w:tcBorders>
              <w:left w:val="single" w:sz="4" w:space="0" w:color="000000"/>
              <w:bottom w:val="single" w:sz="4" w:space="0" w:color="000000"/>
              <w:right w:val="single" w:sz="4" w:space="0" w:color="000000"/>
            </w:tcBorders>
            <w:shd w:val="clear" w:color="auto" w:fill="auto"/>
          </w:tcPr>
          <w:p w14:paraId="285B47EF" w14:textId="34EDF391" w:rsidR="00143D08" w:rsidRPr="00143D08" w:rsidRDefault="00143D08">
            <w:pPr>
              <w:pStyle w:val="msonospacing0"/>
              <w:rPr>
                <w:color w:val="1F3864" w:themeColor="accent1" w:themeShade="80"/>
              </w:rPr>
            </w:pPr>
            <w:r w:rsidRPr="00143D08">
              <w:rPr>
                <w:color w:val="1F3864" w:themeColor="accent1" w:themeShade="80"/>
              </w:rPr>
              <w:t xml:space="preserve">Обсуждение </w:t>
            </w:r>
            <w:r>
              <w:rPr>
                <w:color w:val="1F3864" w:themeColor="accent1" w:themeShade="80"/>
              </w:rPr>
              <w:t xml:space="preserve">результатов предметной </w:t>
            </w:r>
            <w:r w:rsidRPr="00143D08">
              <w:rPr>
                <w:color w:val="1F3864" w:themeColor="accent1" w:themeShade="80"/>
              </w:rPr>
              <w:t>недели</w:t>
            </w:r>
          </w:p>
        </w:tc>
        <w:tc>
          <w:tcPr>
            <w:tcW w:w="4494" w:type="dxa"/>
            <w:vMerge/>
            <w:tcBorders>
              <w:left w:val="single" w:sz="4" w:space="0" w:color="000000"/>
              <w:bottom w:val="single" w:sz="4" w:space="0" w:color="000000"/>
              <w:right w:val="single" w:sz="4" w:space="0" w:color="000000"/>
            </w:tcBorders>
            <w:shd w:val="clear" w:color="auto" w:fill="auto"/>
          </w:tcPr>
          <w:p w14:paraId="50E35166" w14:textId="77777777" w:rsidR="00143D08" w:rsidRPr="00143D08" w:rsidRDefault="00143D08">
            <w:pPr>
              <w:pStyle w:val="msonospacing0"/>
              <w:rPr>
                <w:color w:val="1F3864" w:themeColor="accent1" w:themeShade="80"/>
              </w:rPr>
            </w:pPr>
          </w:p>
        </w:tc>
        <w:tc>
          <w:tcPr>
            <w:tcW w:w="1083" w:type="dxa"/>
            <w:tcBorders>
              <w:left w:val="single" w:sz="4" w:space="0" w:color="000000"/>
              <w:bottom w:val="single" w:sz="4" w:space="0" w:color="000000"/>
              <w:right w:val="single" w:sz="4" w:space="0" w:color="000000"/>
            </w:tcBorders>
            <w:shd w:val="clear" w:color="auto" w:fill="auto"/>
          </w:tcPr>
          <w:p w14:paraId="3BB68B06" w14:textId="138DD3E5" w:rsidR="00143D08" w:rsidRPr="00143D08" w:rsidRDefault="00143D08">
            <w:pPr>
              <w:pStyle w:val="msonospacing0"/>
              <w:rPr>
                <w:color w:val="1F3864" w:themeColor="accent1" w:themeShade="80"/>
              </w:rPr>
            </w:pPr>
            <w:r w:rsidRPr="00143D08">
              <w:rPr>
                <w:color w:val="1F3864" w:themeColor="accent1" w:themeShade="80"/>
              </w:rPr>
              <w:t>Октябрь</w:t>
            </w:r>
          </w:p>
        </w:tc>
        <w:tc>
          <w:tcPr>
            <w:tcW w:w="1905" w:type="dxa"/>
            <w:tcBorders>
              <w:left w:val="single" w:sz="4" w:space="0" w:color="000000"/>
              <w:bottom w:val="single" w:sz="4" w:space="0" w:color="000000"/>
              <w:right w:val="single" w:sz="4" w:space="0" w:color="000000"/>
            </w:tcBorders>
            <w:shd w:val="clear" w:color="auto" w:fill="auto"/>
          </w:tcPr>
          <w:p w14:paraId="65003E44" w14:textId="4FECBE3A" w:rsidR="00143D08" w:rsidRPr="00143D08" w:rsidRDefault="00143D08">
            <w:pPr>
              <w:pStyle w:val="msonospacing0"/>
              <w:rPr>
                <w:color w:val="1F3864" w:themeColor="accent1" w:themeShade="80"/>
              </w:rPr>
            </w:pPr>
            <w:r>
              <w:rPr>
                <w:color w:val="002060"/>
              </w:rPr>
              <w:t>Члены МО</w:t>
            </w:r>
          </w:p>
        </w:tc>
      </w:tr>
      <w:tr w:rsidR="008D42D1" w14:paraId="28137746" w14:textId="77777777" w:rsidTr="009A7759">
        <w:trPr>
          <w:trHeight w:val="1309"/>
        </w:trPr>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208795E5" w14:textId="77777777" w:rsidR="008D42D1" w:rsidRDefault="00963273">
            <w:pPr>
              <w:pStyle w:val="msonospacing0"/>
              <w:rPr>
                <w:color w:val="002060"/>
              </w:rPr>
            </w:pPr>
            <w:r>
              <w:rPr>
                <w:color w:val="002060"/>
              </w:rPr>
              <w:t>3.</w:t>
            </w:r>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14:paraId="0C8E3CAC" w14:textId="2004FD7E" w:rsidR="008D42D1" w:rsidRDefault="00963273">
            <w:pPr>
              <w:pStyle w:val="msonospacing0"/>
              <w:jc w:val="both"/>
              <w:rPr>
                <w:color w:val="002060"/>
              </w:rPr>
            </w:pPr>
            <w:r>
              <w:rPr>
                <w:color w:val="002060"/>
                <w:u w:val="single"/>
              </w:rPr>
              <w:t>Заседание № 2</w:t>
            </w:r>
            <w:r>
              <w:rPr>
                <w:color w:val="002060"/>
              </w:rPr>
              <w:t xml:space="preserve"> </w:t>
            </w:r>
            <w:r>
              <w:rPr>
                <w:i/>
                <w:color w:val="002060"/>
              </w:rPr>
              <w:t xml:space="preserve">Тема: </w:t>
            </w:r>
            <w:r w:rsidR="00CC69F3" w:rsidRPr="00CC69F3">
              <w:rPr>
                <w:color w:val="002060"/>
              </w:rPr>
              <w:t>«Современный урок как условие выхода на новые образовательные результаты в ходе реализации стандартов третьего поколения»</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14:paraId="47BA5B17" w14:textId="05B4CE7F" w:rsidR="008D42D1" w:rsidRPr="00CC69F3" w:rsidRDefault="00CC69F3">
            <w:pPr>
              <w:pStyle w:val="msonospacing0"/>
              <w:rPr>
                <w:color w:val="002060"/>
              </w:rPr>
            </w:pPr>
            <w:r w:rsidRPr="00CC69F3">
              <w:rPr>
                <w:color w:val="002060"/>
              </w:rPr>
              <w:t xml:space="preserve">1. Анализ контрольных работ по повторению в 5 </w:t>
            </w:r>
            <w:r>
              <w:rPr>
                <w:color w:val="002060"/>
              </w:rPr>
              <w:t>-10</w:t>
            </w:r>
            <w:r w:rsidRPr="00CC69F3">
              <w:rPr>
                <w:color w:val="002060"/>
              </w:rPr>
              <w:t xml:space="preserve"> классах. </w:t>
            </w:r>
            <w:r>
              <w:rPr>
                <w:color w:val="002060"/>
              </w:rPr>
              <w:t xml:space="preserve">                                            </w:t>
            </w:r>
            <w:r w:rsidRPr="00CC69F3">
              <w:rPr>
                <w:color w:val="002060"/>
              </w:rPr>
              <w:t xml:space="preserve">2. Способы моделирования современного урока в контексте профессиональной деятельности учителя, необходимые для реализации ФГОС. </w:t>
            </w:r>
            <w:r>
              <w:rPr>
                <w:color w:val="002060"/>
              </w:rPr>
              <w:t xml:space="preserve">                                                            3</w:t>
            </w:r>
            <w:r w:rsidRPr="00CC69F3">
              <w:rPr>
                <w:color w:val="002060"/>
              </w:rPr>
              <w:t>. Подготовка к государственной итоговой аттестации. Методические рекомендации по ГИА в 9, классах в 202</w:t>
            </w:r>
            <w:r>
              <w:rPr>
                <w:color w:val="002060"/>
              </w:rPr>
              <w:t>6</w:t>
            </w:r>
            <w:r w:rsidRPr="00CC69F3">
              <w:rPr>
                <w:color w:val="002060"/>
              </w:rPr>
              <w:t xml:space="preserve">году. Разбор Демонстрационных вариантов. </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53455B91" w14:textId="77777777" w:rsidR="008D42D1" w:rsidRDefault="00963273">
            <w:pPr>
              <w:pStyle w:val="msonospacing0"/>
              <w:rPr>
                <w:color w:val="002060"/>
              </w:rPr>
            </w:pPr>
            <w:r>
              <w:rPr>
                <w:color w:val="002060"/>
              </w:rPr>
              <w:t>Ноябрь</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26D6BE31" w14:textId="77777777" w:rsidR="008D42D1" w:rsidRDefault="00963273">
            <w:pPr>
              <w:pStyle w:val="msonospacing0"/>
              <w:spacing w:after="280"/>
              <w:rPr>
                <w:color w:val="002060"/>
              </w:rPr>
            </w:pPr>
            <w:r>
              <w:rPr>
                <w:color w:val="002060"/>
              </w:rPr>
              <w:t>Лунёва О. Ю.</w:t>
            </w:r>
          </w:p>
          <w:p w14:paraId="55DD75AB" w14:textId="77777777" w:rsidR="00CC69F3" w:rsidRDefault="00963273">
            <w:pPr>
              <w:pStyle w:val="msonospacing0"/>
              <w:spacing w:before="280" w:after="280"/>
              <w:rPr>
                <w:color w:val="002060"/>
              </w:rPr>
            </w:pPr>
            <w:proofErr w:type="spellStart"/>
            <w:r>
              <w:rPr>
                <w:color w:val="002060"/>
              </w:rPr>
              <w:t>Неделина</w:t>
            </w:r>
            <w:proofErr w:type="spellEnd"/>
            <w:r>
              <w:rPr>
                <w:color w:val="002060"/>
              </w:rPr>
              <w:t xml:space="preserve"> Т. А</w:t>
            </w:r>
          </w:p>
          <w:p w14:paraId="4B92DFA1" w14:textId="77777777" w:rsidR="009A7759" w:rsidRDefault="00CC69F3" w:rsidP="009A7759">
            <w:pPr>
              <w:pStyle w:val="msonospacing0"/>
              <w:spacing w:before="280" w:after="280"/>
              <w:rPr>
                <w:color w:val="002060"/>
              </w:rPr>
            </w:pPr>
            <w:proofErr w:type="spellStart"/>
            <w:r>
              <w:rPr>
                <w:color w:val="002060"/>
              </w:rPr>
              <w:t>Сычугова</w:t>
            </w:r>
            <w:proofErr w:type="spellEnd"/>
            <w:r>
              <w:rPr>
                <w:color w:val="002060"/>
              </w:rPr>
              <w:t xml:space="preserve"> Л.</w:t>
            </w:r>
          </w:p>
          <w:p w14:paraId="52EBFEB8" w14:textId="0548B951" w:rsidR="009A7759" w:rsidRDefault="009A7759" w:rsidP="009A7759">
            <w:pPr>
              <w:pStyle w:val="msonospacing0"/>
              <w:spacing w:before="280" w:after="280"/>
              <w:rPr>
                <w:color w:val="002060"/>
              </w:rPr>
            </w:pPr>
            <w:r>
              <w:rPr>
                <w:color w:val="002060"/>
              </w:rPr>
              <w:t>Воронцова               М. А.</w:t>
            </w:r>
          </w:p>
          <w:p w14:paraId="481350E7" w14:textId="77777777" w:rsidR="008D42D1" w:rsidRDefault="008D42D1">
            <w:pPr>
              <w:pStyle w:val="msonospacing0"/>
              <w:spacing w:before="280"/>
              <w:rPr>
                <w:color w:val="002060"/>
              </w:rPr>
            </w:pPr>
          </w:p>
        </w:tc>
      </w:tr>
      <w:tr w:rsidR="008D42D1" w14:paraId="73446F50" w14:textId="77777777" w:rsidTr="009A7759">
        <w:trPr>
          <w:trHeight w:val="565"/>
        </w:trPr>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0DD38B9A" w14:textId="77777777" w:rsidR="008D42D1" w:rsidRDefault="00963273">
            <w:pPr>
              <w:pStyle w:val="msonospacing0"/>
              <w:spacing w:after="280"/>
              <w:rPr>
                <w:color w:val="002060"/>
              </w:rPr>
            </w:pPr>
            <w:r>
              <w:rPr>
                <w:color w:val="002060"/>
              </w:rPr>
              <w:t>4.</w:t>
            </w:r>
          </w:p>
          <w:p w14:paraId="079F5E41" w14:textId="77777777" w:rsidR="008D42D1" w:rsidRDefault="008D42D1">
            <w:pPr>
              <w:pStyle w:val="msonospacing0"/>
              <w:spacing w:before="280"/>
              <w:rPr>
                <w:color w:val="002060"/>
              </w:rPr>
            </w:pPr>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14:paraId="1F1D9C31" w14:textId="7D739D33" w:rsidR="008D42D1" w:rsidRDefault="00963273" w:rsidP="00143D08">
            <w:pPr>
              <w:pStyle w:val="msonospacing0"/>
              <w:spacing w:before="280" w:after="280"/>
              <w:rPr>
                <w:color w:val="002060"/>
              </w:rPr>
            </w:pPr>
            <w:r>
              <w:rPr>
                <w:color w:val="002060"/>
              </w:rPr>
              <w:t xml:space="preserve">Заседание №3 </w:t>
            </w:r>
            <w:r w:rsidR="0069139E" w:rsidRPr="0069139E">
              <w:rPr>
                <w:color w:val="002060"/>
              </w:rPr>
              <w:t>"Слабые места" ГИА-202</w:t>
            </w:r>
            <w:r w:rsidR="0069139E">
              <w:rPr>
                <w:color w:val="002060"/>
              </w:rPr>
              <w:t>6</w:t>
            </w:r>
            <w:r w:rsidR="0069139E" w:rsidRPr="0069139E">
              <w:rPr>
                <w:color w:val="002060"/>
              </w:rPr>
              <w:t>: Анализ пробников и разработка корректирующих программ. Литература как источник аргументов: преодоление клише и шаблонов.</w:t>
            </w:r>
            <w:bookmarkStart w:id="1" w:name="_Hlk168584716"/>
            <w:bookmarkEnd w:id="1"/>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14:paraId="603515CF" w14:textId="65ACE61B" w:rsidR="008D42D1" w:rsidRDefault="0069139E">
            <w:pPr>
              <w:pStyle w:val="msonospacing0"/>
              <w:spacing w:before="280"/>
              <w:rPr>
                <w:color w:val="002060"/>
              </w:rPr>
            </w:pPr>
            <w:r w:rsidRPr="0069139E">
              <w:rPr>
                <w:color w:val="002060"/>
              </w:rPr>
              <w:t>1. </w:t>
            </w:r>
            <w:r>
              <w:rPr>
                <w:b/>
                <w:bCs/>
                <w:color w:val="002060"/>
              </w:rPr>
              <w:t>А</w:t>
            </w:r>
            <w:r w:rsidRPr="0069139E">
              <w:rPr>
                <w:b/>
                <w:bCs/>
                <w:color w:val="002060"/>
              </w:rPr>
              <w:t>нализ результатов пробных ЕГЭ (декабрь/январь):</w:t>
            </w:r>
            <w:r w:rsidRPr="0069139E">
              <w:rPr>
                <w:color w:val="002060"/>
              </w:rPr>
              <w:t> Фокус на заданиях, идентифицированных в августе как проблемные. Поиск причин ошибок.</w:t>
            </w:r>
            <w:r w:rsidRPr="0069139E">
              <w:rPr>
                <w:color w:val="002060"/>
              </w:rPr>
              <w:br/>
              <w:t>2. </w:t>
            </w:r>
            <w:r w:rsidRPr="0069139E">
              <w:rPr>
                <w:b/>
                <w:bCs/>
                <w:color w:val="002060"/>
              </w:rPr>
              <w:t>Разработка "дорожных карт" по ликвидации пробелов:</w:t>
            </w:r>
            <w:r w:rsidRPr="0069139E">
              <w:rPr>
                <w:color w:val="002060"/>
              </w:rPr>
              <w:t> Индивидуальные и групповые тренинги, дополнительные задания, система</w:t>
            </w:r>
            <w:r w:rsidRPr="0069139E">
              <w:rPr>
                <w:rFonts w:asciiTheme="minorHAnsi" w:eastAsiaTheme="minorHAnsi" w:hAnsiTheme="minorHAnsi" w:cstheme="minorBidi"/>
                <w:kern w:val="2"/>
                <w:sz w:val="22"/>
                <w:szCs w:val="28"/>
                <w:lang w:eastAsia="en-US" w:bidi="th-TH"/>
                <w14:ligatures w14:val="standardContextual"/>
              </w:rPr>
              <w:t xml:space="preserve"> </w:t>
            </w:r>
            <w:r w:rsidRPr="0069139E">
              <w:rPr>
                <w:color w:val="002060"/>
              </w:rPr>
              <w:t>работы над ошибками для </w:t>
            </w:r>
            <w:r w:rsidRPr="0069139E">
              <w:rPr>
                <w:i/>
                <w:iCs/>
                <w:color w:val="002060"/>
              </w:rPr>
              <w:t>конкретных</w:t>
            </w:r>
            <w:r w:rsidRPr="0069139E">
              <w:rPr>
                <w:color w:val="002060"/>
              </w:rPr>
              <w:t> типов заданий.</w:t>
            </w:r>
            <w:r w:rsidRPr="0069139E">
              <w:rPr>
                <w:color w:val="002060"/>
              </w:rPr>
              <w:br/>
              <w:t>3. </w:t>
            </w:r>
            <w:r w:rsidRPr="0069139E">
              <w:rPr>
                <w:b/>
                <w:bCs/>
                <w:color w:val="002060"/>
              </w:rPr>
              <w:t>Мастер-класс "От шаблона к мысли":</w:t>
            </w:r>
            <w:r w:rsidRPr="0069139E">
              <w:rPr>
                <w:color w:val="002060"/>
              </w:rPr>
              <w:t> Методики обучения написанию сочинений</w:t>
            </w:r>
            <w:r>
              <w:rPr>
                <w:color w:val="002060"/>
              </w:rPr>
              <w:t>.</w:t>
            </w:r>
            <w:r w:rsidRPr="0069139E">
              <w:rPr>
                <w:color w:val="002060"/>
              </w:rPr>
              <w:t xml:space="preserve"> Анализ типичных клише и способы их преодоления. Как связать чтение классики с успешным аргументированием.</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6F92A20E" w14:textId="77777777" w:rsidR="008D42D1" w:rsidRDefault="00963273">
            <w:pPr>
              <w:pStyle w:val="msonospacing0"/>
              <w:rPr>
                <w:color w:val="002060"/>
              </w:rPr>
            </w:pPr>
            <w:r>
              <w:rPr>
                <w:color w:val="002060"/>
              </w:rPr>
              <w:t>Январь</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675FD697" w14:textId="77777777" w:rsidR="008D42D1" w:rsidRDefault="00963273">
            <w:pPr>
              <w:pStyle w:val="msonospacing0"/>
              <w:spacing w:after="280"/>
              <w:rPr>
                <w:color w:val="002060"/>
              </w:rPr>
            </w:pPr>
            <w:proofErr w:type="spellStart"/>
            <w:r>
              <w:rPr>
                <w:color w:val="002060"/>
              </w:rPr>
              <w:t>Сычугова</w:t>
            </w:r>
            <w:proofErr w:type="spellEnd"/>
            <w:r>
              <w:rPr>
                <w:color w:val="002060"/>
              </w:rPr>
              <w:t xml:space="preserve"> Л. В.</w:t>
            </w:r>
          </w:p>
          <w:p w14:paraId="41B1120C" w14:textId="77777777" w:rsidR="008D42D1" w:rsidRDefault="00963273">
            <w:pPr>
              <w:pStyle w:val="msonospacing0"/>
              <w:spacing w:before="280"/>
              <w:rPr>
                <w:color w:val="002060"/>
              </w:rPr>
            </w:pPr>
            <w:proofErr w:type="spellStart"/>
            <w:r>
              <w:rPr>
                <w:color w:val="002060"/>
              </w:rPr>
              <w:t>Неделина</w:t>
            </w:r>
            <w:proofErr w:type="spellEnd"/>
            <w:r>
              <w:rPr>
                <w:color w:val="002060"/>
              </w:rPr>
              <w:t xml:space="preserve"> Т. А.</w:t>
            </w:r>
          </w:p>
          <w:p w14:paraId="0D0A8A0D" w14:textId="77777777" w:rsidR="009A7759" w:rsidRDefault="00B27DBD" w:rsidP="009A7759">
            <w:pPr>
              <w:pStyle w:val="msonospacing0"/>
              <w:spacing w:before="280"/>
              <w:rPr>
                <w:color w:val="002060"/>
              </w:rPr>
            </w:pPr>
            <w:r>
              <w:rPr>
                <w:color w:val="002060"/>
              </w:rPr>
              <w:t>Лунёва О. Ю.</w:t>
            </w:r>
            <w:r w:rsidR="009A7759" w:rsidRPr="009A7759">
              <w:rPr>
                <w:color w:val="002060"/>
              </w:rPr>
              <w:t xml:space="preserve"> </w:t>
            </w:r>
          </w:p>
          <w:p w14:paraId="78AF0CD5" w14:textId="54C462AE" w:rsidR="009A7759" w:rsidRPr="009A7759" w:rsidRDefault="009A7759" w:rsidP="009A7759">
            <w:pPr>
              <w:pStyle w:val="msonospacing0"/>
              <w:spacing w:before="280"/>
              <w:rPr>
                <w:color w:val="002060"/>
              </w:rPr>
            </w:pPr>
            <w:r w:rsidRPr="009A7759">
              <w:rPr>
                <w:color w:val="002060"/>
              </w:rPr>
              <w:t>Воронцова               М. А.</w:t>
            </w:r>
          </w:p>
          <w:p w14:paraId="5D286F58" w14:textId="6E8C33B9" w:rsidR="00B27DBD" w:rsidRDefault="00B27DBD">
            <w:pPr>
              <w:pStyle w:val="msonospacing0"/>
              <w:spacing w:before="280"/>
              <w:rPr>
                <w:color w:val="002060"/>
              </w:rPr>
            </w:pPr>
          </w:p>
        </w:tc>
      </w:tr>
      <w:tr w:rsidR="00143D08" w14:paraId="533348BF" w14:textId="77777777" w:rsidTr="009A7759">
        <w:trPr>
          <w:trHeight w:val="565"/>
        </w:trPr>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3D48B697" w14:textId="0734CF02" w:rsidR="00143D08" w:rsidRDefault="00143D08">
            <w:pPr>
              <w:pStyle w:val="msonospacing0"/>
              <w:spacing w:after="280"/>
              <w:rPr>
                <w:color w:val="002060"/>
              </w:rPr>
            </w:pPr>
            <w:r>
              <w:rPr>
                <w:color w:val="002060"/>
              </w:rPr>
              <w:t>5.</w:t>
            </w:r>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14:paraId="2991976C" w14:textId="0FE16F8F" w:rsidR="00143D08" w:rsidRDefault="00143D08">
            <w:pPr>
              <w:pStyle w:val="msonospacing0"/>
              <w:spacing w:after="280"/>
              <w:rPr>
                <w:color w:val="002060"/>
              </w:rPr>
            </w:pPr>
            <w:r>
              <w:rPr>
                <w:color w:val="002060"/>
              </w:rPr>
              <w:t xml:space="preserve">Открытый урок русского языка в </w:t>
            </w:r>
            <w:r w:rsidR="00B27DBD">
              <w:rPr>
                <w:color w:val="002060"/>
              </w:rPr>
              <w:t>7</w:t>
            </w:r>
            <w:r>
              <w:rPr>
                <w:color w:val="002060"/>
              </w:rPr>
              <w:t xml:space="preserve"> классе.</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14:paraId="516AD889" w14:textId="3EA4538C" w:rsidR="00143D08" w:rsidRDefault="00143D08">
            <w:pPr>
              <w:pStyle w:val="msonospacing0"/>
              <w:spacing w:after="280"/>
              <w:rPr>
                <w:color w:val="002060"/>
              </w:rPr>
            </w:pPr>
            <w:r>
              <w:rPr>
                <w:color w:val="002060"/>
              </w:rPr>
              <w:t>Проведение и обсуждение открытого урока русс</w:t>
            </w:r>
            <w:r w:rsidR="00C36483">
              <w:rPr>
                <w:color w:val="002060"/>
              </w:rPr>
              <w:t xml:space="preserve">кого языка в </w:t>
            </w:r>
            <w:r w:rsidR="00B27DBD">
              <w:rPr>
                <w:color w:val="002060"/>
              </w:rPr>
              <w:t>7</w:t>
            </w:r>
            <w:r w:rsidR="00C36483">
              <w:rPr>
                <w:color w:val="002060"/>
              </w:rPr>
              <w:t xml:space="preserve"> классе</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0B01D27E" w14:textId="405D9F51" w:rsidR="00143D08" w:rsidRDefault="00143D08">
            <w:pPr>
              <w:pStyle w:val="msonospacing0"/>
              <w:rPr>
                <w:color w:val="002060"/>
              </w:rPr>
            </w:pPr>
            <w:r>
              <w:rPr>
                <w:color w:val="002060"/>
              </w:rPr>
              <w:t>3 четверть</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5FF4F3A1" w14:textId="798E2897" w:rsidR="00143D08" w:rsidRDefault="00B27DBD">
            <w:pPr>
              <w:pStyle w:val="msonospacing0"/>
              <w:spacing w:after="280"/>
              <w:rPr>
                <w:color w:val="002060"/>
              </w:rPr>
            </w:pPr>
            <w:proofErr w:type="spellStart"/>
            <w:r>
              <w:rPr>
                <w:color w:val="002060"/>
              </w:rPr>
              <w:t>Неделина</w:t>
            </w:r>
            <w:proofErr w:type="spellEnd"/>
            <w:r>
              <w:rPr>
                <w:color w:val="002060"/>
              </w:rPr>
              <w:t xml:space="preserve"> Т. А.</w:t>
            </w:r>
            <w:r w:rsidR="00143D08">
              <w:rPr>
                <w:color w:val="002060"/>
              </w:rPr>
              <w:t>.</w:t>
            </w:r>
          </w:p>
        </w:tc>
      </w:tr>
      <w:tr w:rsidR="008D42D1" w14:paraId="4C3CAD63" w14:textId="77777777" w:rsidTr="00917D63">
        <w:trPr>
          <w:trHeight w:val="2832"/>
        </w:trPr>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236F42EE" w14:textId="7DC28A76" w:rsidR="008D42D1" w:rsidRDefault="00C36483">
            <w:pPr>
              <w:pStyle w:val="msonospacing0"/>
              <w:rPr>
                <w:color w:val="002060"/>
              </w:rPr>
            </w:pPr>
            <w:r>
              <w:rPr>
                <w:color w:val="002060"/>
              </w:rPr>
              <w:lastRenderedPageBreak/>
              <w:t>6</w:t>
            </w:r>
            <w:r w:rsidR="00963273">
              <w:rPr>
                <w:color w:val="002060"/>
              </w:rPr>
              <w:t>.</w:t>
            </w:r>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14:paraId="7E676977" w14:textId="77777777" w:rsidR="008D42D1" w:rsidRDefault="00963273">
            <w:pPr>
              <w:jc w:val="both"/>
              <w:rPr>
                <w:bCs/>
                <w:color w:val="002060"/>
              </w:rPr>
            </w:pPr>
            <w:r>
              <w:rPr>
                <w:bCs/>
                <w:color w:val="002060"/>
              </w:rPr>
              <w:t>Заседание №4</w:t>
            </w:r>
          </w:p>
          <w:p w14:paraId="795192B9" w14:textId="7E9094E3" w:rsidR="008D42D1" w:rsidRDefault="009A7759">
            <w:pPr>
              <w:pStyle w:val="ad"/>
              <w:rPr>
                <w:color w:val="1F3864" w:themeColor="accent1" w:themeShade="80"/>
              </w:rPr>
            </w:pPr>
            <w:r w:rsidRPr="009A7759">
              <w:rPr>
                <w:color w:val="1F3864" w:themeColor="accent1" w:themeShade="80"/>
              </w:rPr>
              <w:t xml:space="preserve">«Формирование учебной мотивации как одно из важнейших направлений повышения качества образования по русскому языку и литературе» </w:t>
            </w:r>
          </w:p>
          <w:p w14:paraId="4976C2BC" w14:textId="77777777" w:rsidR="008D42D1" w:rsidRDefault="008D42D1">
            <w:pPr>
              <w:pStyle w:val="ad"/>
            </w:pP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14:paraId="489216C2" w14:textId="57197066" w:rsidR="008D42D1" w:rsidRDefault="00917D63">
            <w:pPr>
              <w:rPr>
                <w:rStyle w:val="c1"/>
                <w:bCs/>
                <w:color w:val="002060"/>
              </w:rPr>
            </w:pPr>
            <w:r w:rsidRPr="00917D63">
              <w:rPr>
                <w:bCs/>
                <w:color w:val="002060"/>
              </w:rPr>
              <w:t xml:space="preserve">1. Итоги 3 четверти. </w:t>
            </w:r>
            <w:r>
              <w:rPr>
                <w:bCs/>
                <w:color w:val="002060"/>
              </w:rPr>
              <w:t xml:space="preserve">                                               </w:t>
            </w:r>
            <w:r w:rsidRPr="00917D63">
              <w:rPr>
                <w:bCs/>
                <w:color w:val="002060"/>
              </w:rPr>
              <w:t xml:space="preserve">2. Педагогическая мастерская: формирование учебной мотивации на уроках русского языка через современные технологии. </w:t>
            </w:r>
            <w:r>
              <w:rPr>
                <w:bCs/>
                <w:color w:val="002060"/>
              </w:rPr>
              <w:t xml:space="preserve">                                                                                    </w:t>
            </w:r>
            <w:r w:rsidRPr="00917D63">
              <w:rPr>
                <w:bCs/>
                <w:color w:val="002060"/>
              </w:rPr>
              <w:t>3. Анализ проведения пробных экзаменов по русскому языку в форме ОГЭ в 1</w:t>
            </w:r>
            <w:r>
              <w:rPr>
                <w:bCs/>
                <w:color w:val="002060"/>
              </w:rPr>
              <w:t>0</w:t>
            </w:r>
            <w:r w:rsidRPr="00917D63">
              <w:rPr>
                <w:bCs/>
                <w:color w:val="002060"/>
              </w:rPr>
              <w:t xml:space="preserve"> классах. Определение уровня готовности учащихся к итоговой аттестации. 4. Подготовка к ВПР.</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277FE440" w14:textId="50C4379A" w:rsidR="008D42D1" w:rsidRDefault="00917D63">
            <w:pPr>
              <w:pStyle w:val="msonospacing0"/>
              <w:rPr>
                <w:color w:val="002060"/>
              </w:rPr>
            </w:pPr>
            <w:r>
              <w:rPr>
                <w:color w:val="002060"/>
              </w:rPr>
              <w:t>Март</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0642192" w14:textId="77777777" w:rsidR="008D42D1" w:rsidRDefault="00963273">
            <w:pPr>
              <w:pStyle w:val="msonospacing0"/>
              <w:spacing w:after="280"/>
              <w:rPr>
                <w:color w:val="002060"/>
              </w:rPr>
            </w:pPr>
            <w:r>
              <w:rPr>
                <w:color w:val="002060"/>
              </w:rPr>
              <w:t>Лунёва О. Ю.</w:t>
            </w:r>
          </w:p>
          <w:p w14:paraId="4C68D254" w14:textId="77777777" w:rsidR="008D42D1" w:rsidRDefault="008D42D1">
            <w:pPr>
              <w:pStyle w:val="msonospacing0"/>
              <w:spacing w:before="280" w:after="280"/>
              <w:rPr>
                <w:color w:val="002060"/>
              </w:rPr>
            </w:pPr>
          </w:p>
          <w:p w14:paraId="6C59B6C1" w14:textId="05F9E328" w:rsidR="008D42D1" w:rsidRDefault="00963273">
            <w:pPr>
              <w:pStyle w:val="msonospacing0"/>
              <w:spacing w:before="280" w:after="280"/>
              <w:rPr>
                <w:color w:val="002060"/>
              </w:rPr>
            </w:pPr>
            <w:proofErr w:type="spellStart"/>
            <w:r>
              <w:rPr>
                <w:color w:val="002060"/>
              </w:rPr>
              <w:t>Неделина</w:t>
            </w:r>
            <w:proofErr w:type="spellEnd"/>
            <w:r>
              <w:rPr>
                <w:color w:val="002060"/>
              </w:rPr>
              <w:t xml:space="preserve"> Т. А.</w:t>
            </w:r>
          </w:p>
          <w:p w14:paraId="5E8C30CC" w14:textId="0B50CF2E" w:rsidR="00917D63" w:rsidRDefault="00917D63">
            <w:pPr>
              <w:pStyle w:val="msonospacing0"/>
              <w:spacing w:before="280" w:after="280"/>
              <w:rPr>
                <w:color w:val="002060"/>
              </w:rPr>
            </w:pPr>
            <w:proofErr w:type="spellStart"/>
            <w:r>
              <w:rPr>
                <w:color w:val="002060"/>
              </w:rPr>
              <w:t>Сычугова</w:t>
            </w:r>
            <w:proofErr w:type="spellEnd"/>
            <w:r>
              <w:rPr>
                <w:color w:val="002060"/>
              </w:rPr>
              <w:t xml:space="preserve"> Л. В.</w:t>
            </w:r>
          </w:p>
          <w:p w14:paraId="4A8E32B9" w14:textId="77777777" w:rsidR="008D42D1" w:rsidRDefault="008D42D1">
            <w:pPr>
              <w:pStyle w:val="msonospacing0"/>
              <w:spacing w:before="280"/>
              <w:rPr>
                <w:color w:val="002060"/>
              </w:rPr>
            </w:pPr>
          </w:p>
        </w:tc>
      </w:tr>
      <w:tr w:rsidR="008D42D1" w14:paraId="3F00FB33" w14:textId="77777777" w:rsidTr="009A7759">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60030A64" w14:textId="77777777" w:rsidR="008D42D1" w:rsidRDefault="00963273">
            <w:pPr>
              <w:pStyle w:val="msonospacing0"/>
              <w:rPr>
                <w:color w:val="002060"/>
              </w:rPr>
            </w:pPr>
            <w:r>
              <w:rPr>
                <w:color w:val="002060"/>
              </w:rPr>
              <w:t>7.</w:t>
            </w:r>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14:paraId="6FB28D5F" w14:textId="77777777" w:rsidR="008D42D1" w:rsidRDefault="00963273">
            <w:pPr>
              <w:contextualSpacing/>
              <w:rPr>
                <w:color w:val="002060"/>
              </w:rPr>
            </w:pPr>
            <w:r>
              <w:rPr>
                <w:color w:val="002060"/>
              </w:rPr>
              <w:t>Заседание № 5</w:t>
            </w:r>
          </w:p>
          <w:p w14:paraId="2FE656B2" w14:textId="77777777" w:rsidR="008D42D1" w:rsidRDefault="00963273">
            <w:pPr>
              <w:contextualSpacing/>
              <w:rPr>
                <w:color w:val="002060"/>
              </w:rPr>
            </w:pPr>
            <w:r>
              <w:rPr>
                <w:color w:val="002060"/>
              </w:rPr>
              <w:t>Тема: «Подведение итогов работы МО учителей русского языка и литературы</w:t>
            </w:r>
          </w:p>
          <w:p w14:paraId="3298B4C5" w14:textId="58A59383" w:rsidR="008D42D1" w:rsidRDefault="00963273">
            <w:pPr>
              <w:contextualSpacing/>
              <w:rPr>
                <w:color w:val="002060"/>
              </w:rPr>
            </w:pPr>
            <w:r>
              <w:rPr>
                <w:color w:val="002060"/>
              </w:rPr>
              <w:t>в 202</w:t>
            </w:r>
            <w:r w:rsidR="009A7759">
              <w:rPr>
                <w:color w:val="002060"/>
              </w:rPr>
              <w:t>5</w:t>
            </w:r>
            <w:r>
              <w:rPr>
                <w:color w:val="002060"/>
              </w:rPr>
              <w:t>-202</w:t>
            </w:r>
            <w:r w:rsidR="009A7759">
              <w:rPr>
                <w:color w:val="002060"/>
              </w:rPr>
              <w:t>6</w:t>
            </w:r>
            <w:r>
              <w:rPr>
                <w:color w:val="002060"/>
              </w:rPr>
              <w:t xml:space="preserve"> учебном году. Планирование работы МО на 202</w:t>
            </w:r>
            <w:r w:rsidR="009A7759">
              <w:rPr>
                <w:color w:val="002060"/>
              </w:rPr>
              <w:t>6</w:t>
            </w:r>
            <w:r>
              <w:rPr>
                <w:color w:val="002060"/>
              </w:rPr>
              <w:t>- 202</w:t>
            </w:r>
            <w:r w:rsidR="009A7759">
              <w:rPr>
                <w:color w:val="002060"/>
              </w:rPr>
              <w:t>7</w:t>
            </w:r>
            <w:r>
              <w:rPr>
                <w:color w:val="002060"/>
              </w:rPr>
              <w:t xml:space="preserve"> учебный год». Цель: </w:t>
            </w:r>
            <w:proofErr w:type="spellStart"/>
            <w:r>
              <w:rPr>
                <w:color w:val="002060"/>
              </w:rPr>
              <w:t>проанализиро</w:t>
            </w:r>
            <w:proofErr w:type="spellEnd"/>
            <w:r>
              <w:rPr>
                <w:color w:val="002060"/>
              </w:rPr>
              <w:t xml:space="preserve"> </w:t>
            </w:r>
            <w:proofErr w:type="spellStart"/>
            <w:r>
              <w:rPr>
                <w:color w:val="002060"/>
              </w:rPr>
              <w:t>вать</w:t>
            </w:r>
            <w:proofErr w:type="spellEnd"/>
            <w:r>
              <w:rPr>
                <w:color w:val="002060"/>
              </w:rPr>
              <w:t xml:space="preserve"> </w:t>
            </w:r>
            <w:r w:rsidRPr="00C36483">
              <w:rPr>
                <w:i/>
                <w:iCs/>
                <w:color w:val="002060"/>
              </w:rPr>
              <w:t>результаты</w:t>
            </w:r>
          </w:p>
          <w:p w14:paraId="275BB5B2" w14:textId="77777777" w:rsidR="008D42D1" w:rsidRDefault="00963273">
            <w:pPr>
              <w:contextualSpacing/>
              <w:rPr>
                <w:color w:val="002060"/>
              </w:rPr>
            </w:pPr>
            <w:r>
              <w:rPr>
                <w:color w:val="002060"/>
              </w:rPr>
              <w:t>деятельности МО, возникшие проблемы и</w:t>
            </w:r>
          </w:p>
          <w:p w14:paraId="04563620" w14:textId="77777777" w:rsidR="008D42D1" w:rsidRDefault="00963273">
            <w:pPr>
              <w:contextualSpacing/>
              <w:rPr>
                <w:color w:val="002060"/>
              </w:rPr>
            </w:pPr>
            <w:bookmarkStart w:id="2" w:name="_Hlk168591505"/>
            <w:r>
              <w:rPr>
                <w:color w:val="002060"/>
              </w:rPr>
              <w:t>определить пути их коррекции.</w:t>
            </w:r>
            <w:bookmarkEnd w:id="2"/>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14:paraId="7A670F89" w14:textId="24282AB4" w:rsidR="008D42D1" w:rsidRDefault="00C36483">
            <w:pPr>
              <w:contextualSpacing/>
              <w:rPr>
                <w:color w:val="002060"/>
              </w:rPr>
            </w:pPr>
            <w:r>
              <w:rPr>
                <w:color w:val="002060"/>
              </w:rPr>
              <w:t>1. Отчёт учителя Воронцовой М. А. о работе театрального кружка «Театральный калейдоскоп»</w:t>
            </w:r>
          </w:p>
          <w:p w14:paraId="58BAFB3F" w14:textId="77777777" w:rsidR="00C36483" w:rsidRDefault="00C36483">
            <w:pPr>
              <w:contextualSpacing/>
              <w:rPr>
                <w:color w:val="002060"/>
              </w:rPr>
            </w:pPr>
          </w:p>
          <w:p w14:paraId="5ECBF786" w14:textId="6A6FF88F" w:rsidR="008D42D1" w:rsidRDefault="00C36483">
            <w:pPr>
              <w:contextualSpacing/>
              <w:rPr>
                <w:b/>
                <w:color w:val="002060"/>
              </w:rPr>
            </w:pPr>
            <w:r>
              <w:rPr>
                <w:color w:val="002060"/>
              </w:rPr>
              <w:t xml:space="preserve">2. </w:t>
            </w:r>
            <w:r w:rsidR="00963273">
              <w:rPr>
                <w:color w:val="002060"/>
              </w:rPr>
              <w:t>Предварительный анализ работы методического объединения за 202</w:t>
            </w:r>
            <w:r w:rsidR="009A7759">
              <w:rPr>
                <w:color w:val="002060"/>
              </w:rPr>
              <w:t>5</w:t>
            </w:r>
            <w:r w:rsidR="00963273">
              <w:rPr>
                <w:color w:val="002060"/>
              </w:rPr>
              <w:t xml:space="preserve"> – 202</w:t>
            </w:r>
            <w:r w:rsidR="009A7759">
              <w:rPr>
                <w:color w:val="002060"/>
              </w:rPr>
              <w:t>6</w:t>
            </w:r>
            <w:r w:rsidR="00963273">
              <w:rPr>
                <w:color w:val="002060"/>
              </w:rPr>
              <w:t xml:space="preserve"> учебный год. Проведение итогового контроля по предметам гуманитарного цикла в 5-10 классах. Подготовка аналитических отчетов педагогов по предметам за учебный год.</w:t>
            </w:r>
          </w:p>
          <w:p w14:paraId="51E3BA27" w14:textId="77777777" w:rsidR="008D42D1" w:rsidRDefault="008D42D1">
            <w:pPr>
              <w:contextualSpacing/>
              <w:rPr>
                <w:color w:val="002060"/>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28694848" w14:textId="77777777" w:rsidR="008D42D1" w:rsidRDefault="00963273">
            <w:pPr>
              <w:pStyle w:val="msonospacing0"/>
              <w:rPr>
                <w:color w:val="002060"/>
              </w:rPr>
            </w:pPr>
            <w:r>
              <w:rPr>
                <w:color w:val="002060"/>
              </w:rPr>
              <w:t>Май</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5793BDD0" w14:textId="649F687A" w:rsidR="00C36483" w:rsidRDefault="00C36483">
            <w:pPr>
              <w:pStyle w:val="msonospacing0"/>
              <w:spacing w:after="280"/>
              <w:rPr>
                <w:color w:val="002060"/>
              </w:rPr>
            </w:pPr>
            <w:r>
              <w:rPr>
                <w:color w:val="002060"/>
              </w:rPr>
              <w:t>Воронцова М. А.</w:t>
            </w:r>
          </w:p>
          <w:p w14:paraId="6A06AB06" w14:textId="16084D8C" w:rsidR="008D42D1" w:rsidRDefault="00963273">
            <w:pPr>
              <w:pStyle w:val="msonospacing0"/>
              <w:spacing w:after="280"/>
              <w:rPr>
                <w:color w:val="002060"/>
              </w:rPr>
            </w:pPr>
            <w:r>
              <w:rPr>
                <w:color w:val="002060"/>
              </w:rPr>
              <w:t>Члены МО</w:t>
            </w:r>
          </w:p>
          <w:p w14:paraId="1CDC0037" w14:textId="77777777" w:rsidR="008D42D1" w:rsidRDefault="00963273">
            <w:pPr>
              <w:pStyle w:val="msonospacing0"/>
              <w:spacing w:before="280"/>
              <w:rPr>
                <w:color w:val="002060"/>
              </w:rPr>
            </w:pPr>
            <w:r>
              <w:rPr>
                <w:color w:val="002060"/>
              </w:rPr>
              <w:t>Лунёва О. Ю.</w:t>
            </w:r>
          </w:p>
        </w:tc>
      </w:tr>
    </w:tbl>
    <w:p w14:paraId="23B1965E" w14:textId="77777777" w:rsidR="008D42D1" w:rsidRDefault="008D42D1"/>
    <w:sectPr w:rsidR="008D42D1">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00D4"/>
    <w:multiLevelType w:val="multilevel"/>
    <w:tmpl w:val="DAAA2ABA"/>
    <w:lvl w:ilvl="0">
      <w:numFmt w:val="bullet"/>
      <w:lvlText w:val="-"/>
      <w:lvlJc w:val="left"/>
      <w:pPr>
        <w:ind w:left="904" w:hanging="140"/>
      </w:pPr>
      <w:rPr>
        <w:rFonts w:ascii="Times New Roman" w:hAnsi="Times New Roman" w:cs="Times New Roman" w:hint="default"/>
        <w:b/>
        <w:w w:val="99"/>
        <w:sz w:val="24"/>
        <w:szCs w:val="24"/>
        <w:lang w:val="ru-RU" w:eastAsia="en-US" w:bidi="ar-SA"/>
      </w:rPr>
    </w:lvl>
    <w:lvl w:ilvl="1">
      <w:start w:val="1"/>
      <w:numFmt w:val="bullet"/>
      <w:lvlText w:val=""/>
      <w:lvlJc w:val="left"/>
      <w:pPr>
        <w:ind w:left="1913" w:hanging="140"/>
      </w:pPr>
      <w:rPr>
        <w:rFonts w:ascii="Symbol" w:hAnsi="Symbol" w:cs="Symbol" w:hint="default"/>
        <w:lang w:val="ru-RU" w:eastAsia="en-US" w:bidi="ar-SA"/>
      </w:rPr>
    </w:lvl>
    <w:lvl w:ilvl="2">
      <w:start w:val="1"/>
      <w:numFmt w:val="bullet"/>
      <w:lvlText w:val=""/>
      <w:lvlJc w:val="left"/>
      <w:pPr>
        <w:ind w:left="2926" w:hanging="140"/>
      </w:pPr>
      <w:rPr>
        <w:rFonts w:ascii="Symbol" w:hAnsi="Symbol" w:cs="Symbol" w:hint="default"/>
        <w:lang w:val="ru-RU" w:eastAsia="en-US" w:bidi="ar-SA"/>
      </w:rPr>
    </w:lvl>
    <w:lvl w:ilvl="3">
      <w:start w:val="1"/>
      <w:numFmt w:val="bullet"/>
      <w:lvlText w:val=""/>
      <w:lvlJc w:val="left"/>
      <w:pPr>
        <w:ind w:left="3939" w:hanging="140"/>
      </w:pPr>
      <w:rPr>
        <w:rFonts w:ascii="Symbol" w:hAnsi="Symbol" w:cs="Symbol" w:hint="default"/>
        <w:lang w:val="ru-RU" w:eastAsia="en-US" w:bidi="ar-SA"/>
      </w:rPr>
    </w:lvl>
    <w:lvl w:ilvl="4">
      <w:start w:val="1"/>
      <w:numFmt w:val="bullet"/>
      <w:lvlText w:val=""/>
      <w:lvlJc w:val="left"/>
      <w:pPr>
        <w:ind w:left="4952" w:hanging="140"/>
      </w:pPr>
      <w:rPr>
        <w:rFonts w:ascii="Symbol" w:hAnsi="Symbol" w:cs="Symbol" w:hint="default"/>
        <w:lang w:val="ru-RU" w:eastAsia="en-US" w:bidi="ar-SA"/>
      </w:rPr>
    </w:lvl>
    <w:lvl w:ilvl="5">
      <w:start w:val="1"/>
      <w:numFmt w:val="bullet"/>
      <w:lvlText w:val=""/>
      <w:lvlJc w:val="left"/>
      <w:pPr>
        <w:ind w:left="5965" w:hanging="140"/>
      </w:pPr>
      <w:rPr>
        <w:rFonts w:ascii="Symbol" w:hAnsi="Symbol" w:cs="Symbol" w:hint="default"/>
        <w:lang w:val="ru-RU" w:eastAsia="en-US" w:bidi="ar-SA"/>
      </w:rPr>
    </w:lvl>
    <w:lvl w:ilvl="6">
      <w:start w:val="1"/>
      <w:numFmt w:val="bullet"/>
      <w:lvlText w:val=""/>
      <w:lvlJc w:val="left"/>
      <w:pPr>
        <w:ind w:left="6978" w:hanging="140"/>
      </w:pPr>
      <w:rPr>
        <w:rFonts w:ascii="Symbol" w:hAnsi="Symbol" w:cs="Symbol" w:hint="default"/>
        <w:lang w:val="ru-RU" w:eastAsia="en-US" w:bidi="ar-SA"/>
      </w:rPr>
    </w:lvl>
    <w:lvl w:ilvl="7">
      <w:start w:val="1"/>
      <w:numFmt w:val="bullet"/>
      <w:lvlText w:val=""/>
      <w:lvlJc w:val="left"/>
      <w:pPr>
        <w:ind w:left="7991" w:hanging="140"/>
      </w:pPr>
      <w:rPr>
        <w:rFonts w:ascii="Symbol" w:hAnsi="Symbol" w:cs="Symbol" w:hint="default"/>
        <w:lang w:val="ru-RU" w:eastAsia="en-US" w:bidi="ar-SA"/>
      </w:rPr>
    </w:lvl>
    <w:lvl w:ilvl="8">
      <w:start w:val="1"/>
      <w:numFmt w:val="bullet"/>
      <w:lvlText w:val=""/>
      <w:lvlJc w:val="left"/>
      <w:pPr>
        <w:ind w:left="9004" w:hanging="140"/>
      </w:pPr>
      <w:rPr>
        <w:rFonts w:ascii="Symbol" w:hAnsi="Symbol" w:cs="Symbol" w:hint="default"/>
        <w:lang w:val="ru-RU" w:eastAsia="en-US" w:bidi="ar-SA"/>
      </w:rPr>
    </w:lvl>
  </w:abstractNum>
  <w:abstractNum w:abstractNumId="1" w15:restartNumberingAfterBreak="0">
    <w:nsid w:val="347B10F9"/>
    <w:multiLevelType w:val="multilevel"/>
    <w:tmpl w:val="8954FA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9F939F8"/>
    <w:multiLevelType w:val="multilevel"/>
    <w:tmpl w:val="5B1A8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FA488B"/>
    <w:multiLevelType w:val="multilevel"/>
    <w:tmpl w:val="80FA53CC"/>
    <w:lvl w:ilvl="0">
      <w:start w:val="1"/>
      <w:numFmt w:val="decimal"/>
      <w:lvlText w:val="%1."/>
      <w:lvlJc w:val="left"/>
      <w:pPr>
        <w:ind w:left="1326" w:hanging="375"/>
      </w:pPr>
      <w:rPr>
        <w:rFonts w:eastAsia="Times New Roman" w:cs="Times New Roman"/>
        <w:b/>
        <w:bCs/>
        <w:i/>
        <w:iCs/>
        <w:w w:val="100"/>
        <w:sz w:val="24"/>
        <w:szCs w:val="24"/>
        <w:lang w:val="ru-RU" w:eastAsia="en-US" w:bidi="ar-SA"/>
      </w:rPr>
    </w:lvl>
    <w:lvl w:ilvl="1">
      <w:start w:val="1"/>
      <w:numFmt w:val="bullet"/>
      <w:lvlText w:val="-"/>
      <w:lvlJc w:val="left"/>
      <w:pPr>
        <w:ind w:left="1672" w:hanging="360"/>
      </w:pPr>
      <w:rPr>
        <w:rFonts w:ascii="OpenSymbol" w:hAnsi="OpenSymbol" w:cs="OpenSymbol" w:hint="default"/>
        <w:b/>
        <w:w w:val="99"/>
        <w:lang w:val="ru-RU" w:eastAsia="en-US" w:bidi="ar-SA"/>
      </w:rPr>
    </w:lvl>
    <w:lvl w:ilvl="2">
      <w:start w:val="1"/>
      <w:numFmt w:val="bullet"/>
      <w:lvlText w:val=""/>
      <w:lvlJc w:val="left"/>
      <w:pPr>
        <w:ind w:left="1680" w:hanging="360"/>
      </w:pPr>
      <w:rPr>
        <w:rFonts w:ascii="Symbol" w:hAnsi="Symbol" w:cs="Symbol" w:hint="default"/>
        <w:lang w:val="ru-RU" w:eastAsia="en-US" w:bidi="ar-SA"/>
      </w:rPr>
    </w:lvl>
    <w:lvl w:ilvl="3">
      <w:start w:val="1"/>
      <w:numFmt w:val="bullet"/>
      <w:lvlText w:val=""/>
      <w:lvlJc w:val="left"/>
      <w:pPr>
        <w:ind w:left="2848" w:hanging="360"/>
      </w:pPr>
      <w:rPr>
        <w:rFonts w:ascii="Symbol" w:hAnsi="Symbol" w:cs="Symbol" w:hint="default"/>
        <w:lang w:val="ru-RU" w:eastAsia="en-US" w:bidi="ar-SA"/>
      </w:rPr>
    </w:lvl>
    <w:lvl w:ilvl="4">
      <w:start w:val="1"/>
      <w:numFmt w:val="bullet"/>
      <w:lvlText w:val=""/>
      <w:lvlJc w:val="left"/>
      <w:pPr>
        <w:ind w:left="4017" w:hanging="360"/>
      </w:pPr>
      <w:rPr>
        <w:rFonts w:ascii="Symbol" w:hAnsi="Symbol" w:cs="Symbol" w:hint="default"/>
        <w:lang w:val="ru-RU" w:eastAsia="en-US" w:bidi="ar-SA"/>
      </w:rPr>
    </w:lvl>
    <w:lvl w:ilvl="5">
      <w:start w:val="1"/>
      <w:numFmt w:val="bullet"/>
      <w:lvlText w:val=""/>
      <w:lvlJc w:val="left"/>
      <w:pPr>
        <w:ind w:left="5186" w:hanging="360"/>
      </w:pPr>
      <w:rPr>
        <w:rFonts w:ascii="Symbol" w:hAnsi="Symbol" w:cs="Symbol" w:hint="default"/>
        <w:lang w:val="ru-RU" w:eastAsia="en-US" w:bidi="ar-SA"/>
      </w:rPr>
    </w:lvl>
    <w:lvl w:ilvl="6">
      <w:start w:val="1"/>
      <w:numFmt w:val="bullet"/>
      <w:lvlText w:val=""/>
      <w:lvlJc w:val="left"/>
      <w:pPr>
        <w:ind w:left="6355" w:hanging="360"/>
      </w:pPr>
      <w:rPr>
        <w:rFonts w:ascii="Symbol" w:hAnsi="Symbol" w:cs="Symbol" w:hint="default"/>
        <w:lang w:val="ru-RU" w:eastAsia="en-US" w:bidi="ar-SA"/>
      </w:rPr>
    </w:lvl>
    <w:lvl w:ilvl="7">
      <w:start w:val="1"/>
      <w:numFmt w:val="bullet"/>
      <w:lvlText w:val=""/>
      <w:lvlJc w:val="left"/>
      <w:pPr>
        <w:ind w:left="7524" w:hanging="360"/>
      </w:pPr>
      <w:rPr>
        <w:rFonts w:ascii="Symbol" w:hAnsi="Symbol" w:cs="Symbol" w:hint="default"/>
        <w:lang w:val="ru-RU" w:eastAsia="en-US" w:bidi="ar-SA"/>
      </w:rPr>
    </w:lvl>
    <w:lvl w:ilvl="8">
      <w:start w:val="1"/>
      <w:numFmt w:val="bullet"/>
      <w:lvlText w:val=""/>
      <w:lvlJc w:val="left"/>
      <w:pPr>
        <w:ind w:left="8693" w:hanging="360"/>
      </w:pPr>
      <w:rPr>
        <w:rFonts w:ascii="Symbol" w:hAnsi="Symbol" w:cs="Symbol" w:hint="default"/>
        <w:lang w:val="ru-RU" w:eastAsia="en-US" w:bidi="ar-SA"/>
      </w:rPr>
    </w:lvl>
  </w:abstractNum>
  <w:abstractNum w:abstractNumId="4" w15:restartNumberingAfterBreak="0">
    <w:nsid w:val="64031FBD"/>
    <w:multiLevelType w:val="multilevel"/>
    <w:tmpl w:val="84F06204"/>
    <w:lvl w:ilvl="0">
      <w:start w:val="1"/>
      <w:numFmt w:val="decimal"/>
      <w:lvlText w:val="%1."/>
      <w:lvlJc w:val="left"/>
      <w:pPr>
        <w:ind w:left="981" w:hanging="240"/>
      </w:pPr>
      <w:rPr>
        <w:b/>
        <w:w w:val="100"/>
        <w:lang w:val="ru-RU" w:eastAsia="en-US" w:bidi="ar-SA"/>
      </w:rPr>
    </w:lvl>
    <w:lvl w:ilvl="1">
      <w:start w:val="1"/>
      <w:numFmt w:val="decimal"/>
      <w:lvlText w:val="%2."/>
      <w:lvlJc w:val="left"/>
      <w:pPr>
        <w:ind w:left="1144" w:hanging="240"/>
      </w:pPr>
      <w:rPr>
        <w:rFonts w:eastAsia="Times New Roman" w:cs="Times New Roman"/>
        <w:w w:val="100"/>
        <w:sz w:val="24"/>
        <w:szCs w:val="24"/>
        <w:lang w:val="ru-RU" w:eastAsia="en-US" w:bidi="ar-SA"/>
      </w:rPr>
    </w:lvl>
    <w:lvl w:ilvl="2">
      <w:start w:val="1"/>
      <w:numFmt w:val="bullet"/>
      <w:lvlText w:val=""/>
      <w:lvlJc w:val="left"/>
      <w:pPr>
        <w:ind w:left="2239" w:hanging="240"/>
      </w:pPr>
      <w:rPr>
        <w:rFonts w:ascii="Symbol" w:hAnsi="Symbol" w:cs="Symbol" w:hint="default"/>
        <w:lang w:val="ru-RU" w:eastAsia="en-US" w:bidi="ar-SA"/>
      </w:rPr>
    </w:lvl>
    <w:lvl w:ilvl="3">
      <w:start w:val="1"/>
      <w:numFmt w:val="bullet"/>
      <w:lvlText w:val=""/>
      <w:lvlJc w:val="left"/>
      <w:pPr>
        <w:ind w:left="3338" w:hanging="240"/>
      </w:pPr>
      <w:rPr>
        <w:rFonts w:ascii="Symbol" w:hAnsi="Symbol" w:cs="Symbol" w:hint="default"/>
        <w:lang w:val="ru-RU" w:eastAsia="en-US" w:bidi="ar-SA"/>
      </w:rPr>
    </w:lvl>
    <w:lvl w:ilvl="4">
      <w:start w:val="1"/>
      <w:numFmt w:val="bullet"/>
      <w:lvlText w:val=""/>
      <w:lvlJc w:val="left"/>
      <w:pPr>
        <w:ind w:left="4437" w:hanging="240"/>
      </w:pPr>
      <w:rPr>
        <w:rFonts w:ascii="Symbol" w:hAnsi="Symbol" w:cs="Symbol" w:hint="default"/>
        <w:lang w:val="ru-RU" w:eastAsia="en-US" w:bidi="ar-SA"/>
      </w:rPr>
    </w:lvl>
    <w:lvl w:ilvl="5">
      <w:start w:val="1"/>
      <w:numFmt w:val="bullet"/>
      <w:lvlText w:val=""/>
      <w:lvlJc w:val="left"/>
      <w:pPr>
        <w:ind w:left="5536" w:hanging="240"/>
      </w:pPr>
      <w:rPr>
        <w:rFonts w:ascii="Symbol" w:hAnsi="Symbol" w:cs="Symbol" w:hint="default"/>
        <w:lang w:val="ru-RU" w:eastAsia="en-US" w:bidi="ar-SA"/>
      </w:rPr>
    </w:lvl>
    <w:lvl w:ilvl="6">
      <w:start w:val="1"/>
      <w:numFmt w:val="bullet"/>
      <w:lvlText w:val=""/>
      <w:lvlJc w:val="left"/>
      <w:pPr>
        <w:ind w:left="6635" w:hanging="240"/>
      </w:pPr>
      <w:rPr>
        <w:rFonts w:ascii="Symbol" w:hAnsi="Symbol" w:cs="Symbol" w:hint="default"/>
        <w:lang w:val="ru-RU" w:eastAsia="en-US" w:bidi="ar-SA"/>
      </w:rPr>
    </w:lvl>
    <w:lvl w:ilvl="7">
      <w:start w:val="1"/>
      <w:numFmt w:val="bullet"/>
      <w:lvlText w:val=""/>
      <w:lvlJc w:val="left"/>
      <w:pPr>
        <w:ind w:left="7734" w:hanging="240"/>
      </w:pPr>
      <w:rPr>
        <w:rFonts w:ascii="Symbol" w:hAnsi="Symbol" w:cs="Symbol" w:hint="default"/>
        <w:lang w:val="ru-RU" w:eastAsia="en-US" w:bidi="ar-SA"/>
      </w:rPr>
    </w:lvl>
    <w:lvl w:ilvl="8">
      <w:start w:val="1"/>
      <w:numFmt w:val="bullet"/>
      <w:lvlText w:val=""/>
      <w:lvlJc w:val="left"/>
      <w:pPr>
        <w:ind w:left="8833" w:hanging="240"/>
      </w:pPr>
      <w:rPr>
        <w:rFonts w:ascii="Symbol" w:hAnsi="Symbol" w:cs="Symbol" w:hint="default"/>
        <w:lang w:val="ru-RU" w:eastAsia="en-US" w:bidi="ar-S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D1"/>
    <w:rsid w:val="00143D08"/>
    <w:rsid w:val="002021EA"/>
    <w:rsid w:val="00236989"/>
    <w:rsid w:val="003979ED"/>
    <w:rsid w:val="0041489F"/>
    <w:rsid w:val="00581396"/>
    <w:rsid w:val="0069139E"/>
    <w:rsid w:val="008D42D1"/>
    <w:rsid w:val="00917D63"/>
    <w:rsid w:val="00963273"/>
    <w:rsid w:val="009A7759"/>
    <w:rsid w:val="00B27DBD"/>
    <w:rsid w:val="00C36483"/>
    <w:rsid w:val="00CC69F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2FB0"/>
  <w15:docId w15:val="{AA311DFF-F002-4D5F-9078-401941CB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3B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67B99"/>
    <w:rPr>
      <w:b/>
      <w:bCs/>
    </w:rPr>
  </w:style>
  <w:style w:type="character" w:customStyle="1" w:styleId="c1">
    <w:name w:val="c1"/>
    <w:basedOn w:val="a0"/>
    <w:qFormat/>
    <w:rsid w:val="00867B99"/>
  </w:style>
  <w:style w:type="character" w:customStyle="1" w:styleId="a4">
    <w:name w:val="Текст выноски Знак"/>
    <w:basedOn w:val="a0"/>
    <w:uiPriority w:val="99"/>
    <w:semiHidden/>
    <w:qFormat/>
    <w:rsid w:val="009764B5"/>
    <w:rPr>
      <w:rFonts w:ascii="Segoe UI" w:eastAsia="Times New Roman" w:hAnsi="Segoe UI" w:cs="Segoe UI"/>
      <w:sz w:val="18"/>
      <w:szCs w:val="18"/>
      <w:lang w:eastAsia="ru-RU"/>
    </w:rPr>
  </w:style>
  <w:style w:type="character" w:customStyle="1" w:styleId="a5">
    <w:name w:val="Основной текст Знак"/>
    <w:basedOn w:val="a0"/>
    <w:uiPriority w:val="99"/>
    <w:semiHidden/>
    <w:qFormat/>
    <w:rsid w:val="004D079C"/>
    <w:rPr>
      <w:rFonts w:ascii="Times New Roman" w:eastAsia="Times New Roman" w:hAnsi="Times New Roman" w:cs="Times New Roman"/>
      <w:sz w:val="24"/>
      <w:szCs w:val="24"/>
      <w:lang w:eastAsia="ru-RU"/>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uiPriority w:val="99"/>
    <w:semiHidden/>
    <w:unhideWhenUsed/>
    <w:rsid w:val="004D079C"/>
    <w:pPr>
      <w:spacing w:after="120"/>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styleId="aa">
    <w:name w:val="index heading"/>
    <w:basedOn w:val="a"/>
    <w:qFormat/>
    <w:pPr>
      <w:suppressLineNumbers/>
    </w:pPr>
    <w:rPr>
      <w:rFonts w:cs="Arial"/>
    </w:rPr>
  </w:style>
  <w:style w:type="paragraph" w:customStyle="1" w:styleId="msonospacing0">
    <w:name w:val="msonospacing"/>
    <w:basedOn w:val="a"/>
    <w:qFormat/>
    <w:rsid w:val="00867B99"/>
    <w:pPr>
      <w:spacing w:beforeAutospacing="1" w:afterAutospacing="1"/>
    </w:pPr>
  </w:style>
  <w:style w:type="paragraph" w:styleId="ab">
    <w:name w:val="List Paragraph"/>
    <w:basedOn w:val="a"/>
    <w:qFormat/>
    <w:rsid w:val="00867B99"/>
    <w:pPr>
      <w:spacing w:after="200" w:line="276" w:lineRule="auto"/>
      <w:ind w:left="720"/>
      <w:contextualSpacing/>
    </w:pPr>
    <w:rPr>
      <w:rFonts w:ascii="Calibri" w:eastAsia="Calibri" w:hAnsi="Calibri"/>
      <w:sz w:val="22"/>
      <w:szCs w:val="22"/>
      <w:lang w:eastAsia="en-US"/>
    </w:rPr>
  </w:style>
  <w:style w:type="paragraph" w:styleId="ac">
    <w:name w:val="Normal (Web)"/>
    <w:basedOn w:val="a"/>
    <w:unhideWhenUsed/>
    <w:qFormat/>
    <w:rsid w:val="00867B99"/>
    <w:pPr>
      <w:spacing w:beforeAutospacing="1" w:afterAutospacing="1"/>
    </w:pPr>
  </w:style>
  <w:style w:type="paragraph" w:styleId="ad">
    <w:name w:val="No Spacing"/>
    <w:uiPriority w:val="1"/>
    <w:qFormat/>
    <w:rsid w:val="00867B99"/>
    <w:rPr>
      <w:rFonts w:ascii="Times New Roman" w:eastAsia="Times New Roman" w:hAnsi="Times New Roman" w:cs="Times New Roman"/>
      <w:sz w:val="24"/>
      <w:szCs w:val="24"/>
      <w:lang w:eastAsia="ru-RU"/>
    </w:rPr>
  </w:style>
  <w:style w:type="paragraph" w:styleId="ae">
    <w:name w:val="Balloon Text"/>
    <w:basedOn w:val="a"/>
    <w:uiPriority w:val="99"/>
    <w:semiHidden/>
    <w:unhideWhenUsed/>
    <w:qFormat/>
    <w:rsid w:val="009764B5"/>
    <w:rPr>
      <w:rFonts w:ascii="Segoe UI" w:hAnsi="Segoe UI" w:cs="Segoe UI"/>
      <w:sz w:val="18"/>
      <w:szCs w:val="18"/>
    </w:rPr>
  </w:style>
  <w:style w:type="paragraph" w:styleId="af">
    <w:name w:val="Revision"/>
    <w:uiPriority w:val="99"/>
    <w:semiHidden/>
    <w:qFormat/>
    <w:rsid w:val="001B413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Лунева</dc:creator>
  <dc:description/>
  <cp:lastModifiedBy>Ольга</cp:lastModifiedBy>
  <cp:revision>2</cp:revision>
  <cp:lastPrinted>2025-09-08T07:39:00Z</cp:lastPrinted>
  <dcterms:created xsi:type="dcterms:W3CDTF">2025-09-08T07:39:00Z</dcterms:created>
  <dcterms:modified xsi:type="dcterms:W3CDTF">2025-09-08T07:39:00Z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