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0B" w:rsidRPr="005155C7" w:rsidRDefault="006D1C0B" w:rsidP="006D1C0B">
      <w:pPr>
        <w:pStyle w:val="a5"/>
        <w:rPr>
          <w:b/>
          <w:lang w:eastAsia="ru-RU"/>
        </w:rPr>
      </w:pPr>
      <w:r>
        <w:rPr>
          <w:lang w:eastAsia="ru-RU"/>
        </w:rPr>
        <w:t xml:space="preserve">Итоговая контрольная работа </w:t>
      </w:r>
      <w:r w:rsidRPr="006D1C0B">
        <w:rPr>
          <w:lang w:eastAsia="ru-RU"/>
        </w:rPr>
        <w:t xml:space="preserve"> по обществознанию</w:t>
      </w:r>
      <w:r>
        <w:rPr>
          <w:lang w:eastAsia="ru-RU"/>
        </w:rPr>
        <w:t>.</w:t>
      </w:r>
      <w:r w:rsidR="008118BE">
        <w:rPr>
          <w:b/>
          <w:lang w:eastAsia="ru-RU"/>
        </w:rPr>
        <w:t>11</w:t>
      </w:r>
      <w:r w:rsidRPr="005155C7">
        <w:rPr>
          <w:b/>
          <w:lang w:eastAsia="ru-RU"/>
        </w:rPr>
        <w:t xml:space="preserve"> класс</w:t>
      </w:r>
    </w:p>
    <w:p w:rsidR="006D1C0B" w:rsidRPr="006D1C0B" w:rsidRDefault="006D1C0B" w:rsidP="006D1C0B">
      <w:pPr>
        <w:pStyle w:val="a5"/>
        <w:rPr>
          <w:lang w:eastAsia="ru-RU"/>
        </w:rPr>
      </w:pPr>
      <w:r>
        <w:rPr>
          <w:lang w:eastAsia="ru-RU"/>
        </w:rPr>
        <w:t>Тема «</w:t>
      </w:r>
      <w:r w:rsidRPr="006D1C0B">
        <w:rPr>
          <w:lang w:eastAsia="ru-RU"/>
        </w:rPr>
        <w:t xml:space="preserve"> Основ</w:t>
      </w:r>
      <w:r>
        <w:rPr>
          <w:lang w:eastAsia="ru-RU"/>
        </w:rPr>
        <w:t xml:space="preserve">ы российского законодательства» </w:t>
      </w:r>
    </w:p>
    <w:p w:rsidR="006D1C0B" w:rsidRPr="005155C7" w:rsidRDefault="006D1C0B" w:rsidP="006D1C0B">
      <w:pPr>
        <w:pStyle w:val="a5"/>
        <w:rPr>
          <w:sz w:val="28"/>
        </w:rPr>
      </w:pPr>
      <w:r w:rsidRPr="005155C7">
        <w:rPr>
          <w:sz w:val="28"/>
        </w:rPr>
        <w:t>1 вариант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Имущественные и личные неимущественные отношения регулируются правом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административным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конституционным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гражданским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трудовым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Административным проступком является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несанкционированное прослушивание телефонных разговоров соседа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задержка фирмой подачи в налоговый орган декларации о доходах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необоснованный отказ от дачи свидетельских показаний в суде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производство контрафактной текстильной продукции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Какое положение из перечисленных является примеро</w:t>
      </w:r>
      <w:bookmarkStart w:id="0" w:name="_GoBack"/>
      <w:bookmarkEnd w:id="0"/>
      <w:r w:rsidRPr="006D1C0B">
        <w:rPr>
          <w:rFonts w:ascii="inherit" w:hAnsi="inherit"/>
          <w:color w:val="555555"/>
          <w:sz w:val="26"/>
          <w:szCs w:val="26"/>
          <w:lang w:eastAsia="ru-RU"/>
        </w:rPr>
        <w:t>м норм гражданского права?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Достоинство личности охраняется государством.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Самовольное занятие земельного участка влечёт наложение штрафа.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Жилые помещения могут сдаваться их собственниками для проживания на основании договора.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Для лиц в возрасте от 15 до 16 лет продолжительность ежедневной работы не может превышать 5 часов.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Примером нарушения нормы гражданского права является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безбилетный проезд в общественном транспорте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приход на работу в нетрезвом виде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торговля наркотиками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невыполнение срока договора о ремонте квартиры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Получение наследства, дарение имущества относятся к правоотношениям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семейным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административным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трудовым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гражданским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Имущественный спор между физическими лицами рассматривает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арбитражный суд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товарищеский суд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суд общей юрисдикции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суд присяжных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Видом ответственности, применяемой только при гражданском правонарушении, является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арест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публичное извинение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исправительные работы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конфискация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Гражданин</w:t>
      </w:r>
      <w:proofErr w:type="gramStart"/>
      <w:r w:rsidRPr="006D1C0B">
        <w:rPr>
          <w:rFonts w:ascii="inherit" w:hAnsi="inherit"/>
          <w:color w:val="555555"/>
          <w:sz w:val="26"/>
          <w:szCs w:val="26"/>
          <w:lang w:eastAsia="ru-RU"/>
        </w:rPr>
        <w:t xml:space="preserve"> К</w:t>
      </w:r>
      <w:proofErr w:type="gramEnd"/>
      <w:r w:rsidRPr="006D1C0B">
        <w:rPr>
          <w:rFonts w:ascii="inherit" w:hAnsi="inherit"/>
          <w:color w:val="555555"/>
          <w:sz w:val="26"/>
          <w:szCs w:val="26"/>
          <w:lang w:eastAsia="ru-RU"/>
        </w:rPr>
        <w:t xml:space="preserve"> прочитал в газете статью, в которой были приведены неверные сведения, порочащие его честь и достоинство. Какой нормативный документ станет основой для рассмотрения его дела в суде?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закон «О защите прав потребителя»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Гражданский кодекс РФ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Уголовный кодекс РФ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Трудовой кодекс РФ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 xml:space="preserve"> Придя с работы, гражданка М обнаружила на потолке в ванной комнате большое мокрое пятно. Поднявшись к соседке, она сообщила ей о </w:t>
      </w:r>
      <w:proofErr w:type="gramStart"/>
      <w:r w:rsidRPr="006D1C0B">
        <w:rPr>
          <w:rFonts w:ascii="inherit" w:hAnsi="inherit"/>
          <w:color w:val="555555"/>
          <w:sz w:val="26"/>
          <w:szCs w:val="26"/>
          <w:lang w:eastAsia="ru-RU"/>
        </w:rPr>
        <w:t>произошедшем</w:t>
      </w:r>
      <w:proofErr w:type="gramEnd"/>
      <w:r w:rsidRPr="006D1C0B">
        <w:rPr>
          <w:rFonts w:ascii="inherit" w:hAnsi="inherit"/>
          <w:color w:val="555555"/>
          <w:sz w:val="26"/>
          <w:szCs w:val="26"/>
          <w:lang w:eastAsia="ru-RU"/>
        </w:rPr>
        <w:t>, и попросила денег, чтобы оплатить ремонт в ванной. Однако соседка сказала, что у неё везде сухо и оплачивать она ничего не будет. В какой суд гражданка М должна подать исковое заявление?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lastRenderedPageBreak/>
        <w:t>1) гражданский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Конституционный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административный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арбитражный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t> Верны ли следующие суждения об административной дееспособности?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А. Административная дееспособность, как правило, возникает по достижении гражданином 18-летнего возраста, а в некоторых случаях с 16 лет.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Б. Дееспособные граждане могут быть стороной, обязанной выполнять требования, исходящие от органов исполнительной власти.</w:t>
      </w:r>
    </w:p>
    <w:p w:rsidR="006D1C0B" w:rsidRPr="006D1C0B" w:rsidRDefault="006D1C0B" w:rsidP="006D1C0B">
      <w:pPr>
        <w:pStyle w:val="a5"/>
        <w:rPr>
          <w:rFonts w:ascii="inherit" w:hAnsi="inherit"/>
          <w:color w:val="555555"/>
          <w:sz w:val="26"/>
          <w:szCs w:val="26"/>
          <w:lang w:eastAsia="ru-RU"/>
        </w:rPr>
      </w:pPr>
      <w:r w:rsidRPr="006D1C0B">
        <w:rPr>
          <w:rFonts w:ascii="inherit" w:hAnsi="inherit"/>
          <w:color w:val="555555"/>
          <w:sz w:val="26"/>
          <w:szCs w:val="26"/>
          <w:lang w:eastAsia="ru-RU"/>
        </w:rPr>
        <w:t>1) верно только</w:t>
      </w:r>
      <w:proofErr w:type="gramStart"/>
      <w:r w:rsidRPr="006D1C0B">
        <w:rPr>
          <w:rFonts w:ascii="inherit" w:hAnsi="inherit"/>
          <w:color w:val="555555"/>
          <w:sz w:val="26"/>
          <w:szCs w:val="26"/>
          <w:lang w:eastAsia="ru-RU"/>
        </w:rPr>
        <w:t xml:space="preserve"> А</w:t>
      </w:r>
      <w:proofErr w:type="gramEnd"/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2) верно только Б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3) верны оба суждения</w:t>
      </w:r>
      <w:r w:rsidRPr="006D1C0B">
        <w:rPr>
          <w:rFonts w:ascii="inherit" w:hAnsi="inherit"/>
          <w:color w:val="555555"/>
          <w:sz w:val="26"/>
          <w:szCs w:val="26"/>
          <w:lang w:eastAsia="ru-RU"/>
        </w:rPr>
        <w:br/>
        <w:t>4) оба суждения неверны</w:t>
      </w:r>
    </w:p>
    <w:p w:rsidR="005155C7" w:rsidRDefault="005155C7" w:rsidP="006D1C0B">
      <w:pPr>
        <w:pStyle w:val="a5"/>
        <w:rPr>
          <w:color w:val="555555"/>
          <w:sz w:val="41"/>
          <w:szCs w:val="41"/>
          <w:lang w:eastAsia="ru-RU"/>
        </w:rPr>
      </w:pP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 w:rsidRPr="005155C7">
        <w:rPr>
          <w:rFonts w:ascii="Times New Roman" w:hAnsi="Times New Roman" w:cs="Times New Roman"/>
          <w:sz w:val="28"/>
          <w:szCs w:val="24"/>
        </w:rPr>
        <w:t>2 вариант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1. Какие термины относятся к понятию «правонарушение»? Укажите цифру верного ответа.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деяние, виновность, общественная опасность                    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2) высшая юридическая сила, всенародное голосование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3) договор, право собственности, возмещение ущерба        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4) правовой обычай, судебный прецедент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 2. Среди приведённых примеров противоправного поведения административным проступком является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ложное телефонное сообщение о террористическом акте      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2) невыполнение фирмой условий заключённого договора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3) распитие гражданами спиртных напитков в общественных местах          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4) дача свидетелем ложных показаний в суде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 xml:space="preserve">3. К специфическим правам ребенка </w:t>
      </w:r>
      <w:r w:rsidR="005155C7">
        <w:rPr>
          <w:rFonts w:ascii="Times New Roman" w:hAnsi="Times New Roman" w:cs="Times New Roman"/>
          <w:sz w:val="24"/>
          <w:szCs w:val="24"/>
        </w:rPr>
        <w:t xml:space="preserve">не </w:t>
      </w:r>
      <w:r w:rsidRPr="005155C7">
        <w:rPr>
          <w:rFonts w:ascii="Times New Roman" w:hAnsi="Times New Roman" w:cs="Times New Roman"/>
          <w:sz w:val="24"/>
          <w:szCs w:val="24"/>
        </w:rPr>
        <w:t>о</w:t>
      </w:r>
      <w:r w:rsidR="005155C7">
        <w:rPr>
          <w:rFonts w:ascii="Times New Roman" w:hAnsi="Times New Roman" w:cs="Times New Roman"/>
          <w:sz w:val="24"/>
          <w:szCs w:val="24"/>
        </w:rPr>
        <w:t>тносится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право на жизнь       2) право жить в семье       3) право собственности         4) избирательные права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4. Что является примером гражданского правонарушения?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отказ сотрудника выполнять свои обязанности        2) срыв сроков поставки оборудования по договору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3) нападение на сотрудника полиции                              4) разорение муравейника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5. Что является примером дисциплинарного проступка?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безбилетный проезд                                                                              2) отказ вернуть долг   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3) разглашение служебной тайны                                                           4) курение в общественном месте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6. Что из перечисленного является преступлением?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опоздание на работу без уважительных причин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2) переход улицы в неположенном месте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3) причинение тяжкого вреда здоровью по неосторожности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        4) отказ от выполнения правомерного распоряжения руководителя</w:t>
      </w:r>
    </w:p>
    <w:p w:rsidR="006D1C0B" w:rsidRPr="005155C7" w:rsidRDefault="005155C7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7</w:t>
      </w:r>
      <w:r w:rsidR="006D1C0B" w:rsidRPr="005155C7">
        <w:rPr>
          <w:rFonts w:ascii="Times New Roman" w:hAnsi="Times New Roman" w:cs="Times New Roman"/>
          <w:sz w:val="24"/>
          <w:szCs w:val="24"/>
        </w:rPr>
        <w:t>. Административным проступком является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отказ вернуть долг соседу</w:t>
      </w:r>
      <w:r w:rsidRPr="005155C7">
        <w:rPr>
          <w:rFonts w:ascii="Times New Roman" w:hAnsi="Times New Roman" w:cs="Times New Roman"/>
          <w:sz w:val="24"/>
          <w:szCs w:val="24"/>
        </w:rPr>
        <w:br/>
        <w:t>2) засорение леса бытовыми отходами</w:t>
      </w:r>
      <w:r w:rsidRPr="005155C7">
        <w:rPr>
          <w:rFonts w:ascii="Times New Roman" w:hAnsi="Times New Roman" w:cs="Times New Roman"/>
          <w:sz w:val="24"/>
          <w:szCs w:val="24"/>
        </w:rPr>
        <w:br/>
        <w:t>3) неуплата алиментов</w:t>
      </w:r>
      <w:r w:rsidRPr="005155C7">
        <w:rPr>
          <w:rFonts w:ascii="Times New Roman" w:hAnsi="Times New Roman" w:cs="Times New Roman"/>
          <w:sz w:val="24"/>
          <w:szCs w:val="24"/>
        </w:rPr>
        <w:br/>
        <w:t>4) производство нелицензионных видеокассет</w:t>
      </w:r>
    </w:p>
    <w:p w:rsidR="006D1C0B" w:rsidRPr="005155C7" w:rsidRDefault="005155C7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8</w:t>
      </w:r>
      <w:r w:rsidR="006D1C0B" w:rsidRPr="005155C7">
        <w:rPr>
          <w:rFonts w:ascii="Times New Roman" w:hAnsi="Times New Roman" w:cs="Times New Roman"/>
          <w:sz w:val="24"/>
          <w:szCs w:val="24"/>
        </w:rPr>
        <w:t>. Какая из названных норм относится к административному праву?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незаконная выдача гражданину избирательного бюллетеня, бюллетеня для голосования на референдуме влечёт наложение штрафа</w:t>
      </w:r>
      <w:r w:rsidRPr="005155C7">
        <w:rPr>
          <w:rFonts w:ascii="Times New Roman" w:hAnsi="Times New Roman" w:cs="Times New Roman"/>
          <w:sz w:val="24"/>
          <w:szCs w:val="24"/>
        </w:rPr>
        <w:br/>
        <w:t>2) подрядчик несёт ответственность перед заказчиком за допущенные отступления от требований</w:t>
      </w:r>
      <w:r w:rsidRPr="005155C7">
        <w:rPr>
          <w:rFonts w:ascii="Times New Roman" w:hAnsi="Times New Roman" w:cs="Times New Roman"/>
          <w:sz w:val="24"/>
          <w:szCs w:val="24"/>
        </w:rPr>
        <w:br/>
        <w:t>3) родителям, родительские права которых ограничены судом, могут быть разрешены контакты с ребёнком</w:t>
      </w:r>
      <w:r w:rsidRPr="005155C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155C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5155C7">
        <w:rPr>
          <w:rFonts w:ascii="Times New Roman" w:hAnsi="Times New Roman" w:cs="Times New Roman"/>
          <w:sz w:val="24"/>
          <w:szCs w:val="24"/>
        </w:rPr>
        <w:t>наниматель имеет право использовать жилое помещение только для проживания</w:t>
      </w:r>
    </w:p>
    <w:p w:rsidR="006D1C0B" w:rsidRPr="005155C7" w:rsidRDefault="005155C7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9</w:t>
      </w:r>
      <w:r w:rsidR="006D1C0B" w:rsidRPr="005155C7">
        <w:rPr>
          <w:rFonts w:ascii="Times New Roman" w:hAnsi="Times New Roman" w:cs="Times New Roman"/>
          <w:sz w:val="24"/>
          <w:szCs w:val="24"/>
        </w:rPr>
        <w:t>. Административным правонарушением является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lastRenderedPageBreak/>
        <w:t>1) кража жвачки в супермаркете</w:t>
      </w:r>
      <w:r w:rsidRPr="005155C7">
        <w:rPr>
          <w:rFonts w:ascii="Times New Roman" w:hAnsi="Times New Roman" w:cs="Times New Roman"/>
          <w:sz w:val="24"/>
          <w:szCs w:val="24"/>
        </w:rPr>
        <w:br/>
        <w:t>2) фальсификация избирательных бюллетеней</w:t>
      </w:r>
      <w:r w:rsidRPr="005155C7">
        <w:rPr>
          <w:rFonts w:ascii="Times New Roman" w:hAnsi="Times New Roman" w:cs="Times New Roman"/>
          <w:sz w:val="24"/>
          <w:szCs w:val="24"/>
        </w:rPr>
        <w:br/>
        <w:t>3) ложное сообщение о готовящемся теракте</w:t>
      </w:r>
      <w:r w:rsidRPr="005155C7">
        <w:rPr>
          <w:rFonts w:ascii="Times New Roman" w:hAnsi="Times New Roman" w:cs="Times New Roman"/>
          <w:sz w:val="24"/>
          <w:szCs w:val="24"/>
        </w:rPr>
        <w:br/>
        <w:t>4) присвоение авторства чужого произведения</w:t>
      </w:r>
    </w:p>
    <w:p w:rsidR="006D1C0B" w:rsidRPr="005155C7" w:rsidRDefault="005155C7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10</w:t>
      </w:r>
      <w:r w:rsidR="006D1C0B" w:rsidRPr="005155C7">
        <w:rPr>
          <w:rFonts w:ascii="Times New Roman" w:hAnsi="Times New Roman" w:cs="Times New Roman"/>
          <w:sz w:val="24"/>
          <w:szCs w:val="24"/>
        </w:rPr>
        <w:t xml:space="preserve">. В одной из газет опубликовали статью, порочащую честь и достоинство гражданина. </w:t>
      </w:r>
      <w:proofErr w:type="gramStart"/>
      <w:r w:rsidR="006D1C0B" w:rsidRPr="005155C7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="006D1C0B" w:rsidRPr="005155C7">
        <w:rPr>
          <w:rFonts w:ascii="Times New Roman" w:hAnsi="Times New Roman" w:cs="Times New Roman"/>
          <w:sz w:val="24"/>
          <w:szCs w:val="24"/>
        </w:rPr>
        <w:t xml:space="preserve"> какого кодекса станут основанием для разбора дела в суде?</w:t>
      </w:r>
    </w:p>
    <w:p w:rsidR="006D1C0B" w:rsidRPr="005155C7" w:rsidRDefault="006D1C0B" w:rsidP="00515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5C7">
        <w:rPr>
          <w:rFonts w:ascii="Times New Roman" w:hAnsi="Times New Roman" w:cs="Times New Roman"/>
          <w:sz w:val="24"/>
          <w:szCs w:val="24"/>
        </w:rPr>
        <w:t>1) административного</w:t>
      </w:r>
      <w:r w:rsidRPr="005155C7">
        <w:rPr>
          <w:rFonts w:ascii="Times New Roman" w:hAnsi="Times New Roman" w:cs="Times New Roman"/>
          <w:sz w:val="24"/>
          <w:szCs w:val="24"/>
        </w:rPr>
        <w:br/>
        <w:t>2) уголовного</w:t>
      </w:r>
      <w:r w:rsidRPr="005155C7">
        <w:rPr>
          <w:rFonts w:ascii="Times New Roman" w:hAnsi="Times New Roman" w:cs="Times New Roman"/>
          <w:sz w:val="24"/>
          <w:szCs w:val="24"/>
        </w:rPr>
        <w:br/>
        <w:t>3) трудового</w:t>
      </w:r>
      <w:r w:rsidRPr="005155C7">
        <w:rPr>
          <w:rFonts w:ascii="Times New Roman" w:hAnsi="Times New Roman" w:cs="Times New Roman"/>
          <w:sz w:val="24"/>
          <w:szCs w:val="24"/>
        </w:rPr>
        <w:br/>
        <w:t>4) гражданского</w:t>
      </w:r>
    </w:p>
    <w:p w:rsidR="008E0F65" w:rsidRDefault="008E0F65" w:rsidP="00515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55C7" w:rsidRDefault="005155C7" w:rsidP="005155C7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5155C7">
        <w:rPr>
          <w:rFonts w:ascii="Times New Roman" w:hAnsi="Times New Roman" w:cs="Times New Roman"/>
          <w:b/>
          <w:sz w:val="28"/>
          <w:szCs w:val="24"/>
        </w:rPr>
        <w:t>Критерии оценивания:</w:t>
      </w:r>
    </w:p>
    <w:p w:rsidR="005155C7" w:rsidRDefault="005155C7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 w:rsidRPr="005155C7">
        <w:rPr>
          <w:rFonts w:ascii="Times New Roman" w:hAnsi="Times New Roman" w:cs="Times New Roman"/>
          <w:sz w:val="28"/>
          <w:szCs w:val="24"/>
        </w:rPr>
        <w:t>За</w:t>
      </w:r>
      <w:r>
        <w:rPr>
          <w:rFonts w:ascii="Times New Roman" w:hAnsi="Times New Roman" w:cs="Times New Roman"/>
          <w:sz w:val="28"/>
          <w:szCs w:val="24"/>
        </w:rPr>
        <w:t xml:space="preserve"> каждый верный ответ-1 балл (всего 10 баллов)</w:t>
      </w:r>
    </w:p>
    <w:p w:rsidR="005155C7" w:rsidRDefault="005155C7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Оценка:</w:t>
      </w:r>
    </w:p>
    <w:p w:rsidR="005155C7" w:rsidRDefault="005155C7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10-9 баллов – «5»</w:t>
      </w:r>
    </w:p>
    <w:p w:rsidR="005155C7" w:rsidRDefault="005155C7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8-6 баллов – «4»</w:t>
      </w:r>
    </w:p>
    <w:p w:rsidR="005155C7" w:rsidRPr="005155C7" w:rsidRDefault="005155C7" w:rsidP="005155C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5-3 балла – «3»</w:t>
      </w:r>
    </w:p>
    <w:sectPr w:rsidR="005155C7" w:rsidRPr="005155C7" w:rsidSect="006D1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0B"/>
    <w:rsid w:val="005155C7"/>
    <w:rsid w:val="005356BA"/>
    <w:rsid w:val="006D1C0B"/>
    <w:rsid w:val="008118BE"/>
    <w:rsid w:val="008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1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C0B"/>
    <w:rPr>
      <w:b/>
      <w:bCs/>
    </w:rPr>
  </w:style>
  <w:style w:type="paragraph" w:styleId="a5">
    <w:name w:val="No Spacing"/>
    <w:uiPriority w:val="1"/>
    <w:qFormat/>
    <w:rsid w:val="006D1C0B"/>
    <w:pPr>
      <w:spacing w:after="0" w:line="240" w:lineRule="auto"/>
    </w:pPr>
  </w:style>
  <w:style w:type="paragraph" w:customStyle="1" w:styleId="leftmargin">
    <w:name w:val="leftmargin"/>
    <w:basedOn w:val="a"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1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C0B"/>
    <w:rPr>
      <w:b/>
      <w:bCs/>
    </w:rPr>
  </w:style>
  <w:style w:type="paragraph" w:styleId="a5">
    <w:name w:val="No Spacing"/>
    <w:uiPriority w:val="1"/>
    <w:qFormat/>
    <w:rsid w:val="006D1C0B"/>
    <w:pPr>
      <w:spacing w:after="0" w:line="240" w:lineRule="auto"/>
    </w:pPr>
  </w:style>
  <w:style w:type="paragraph" w:customStyle="1" w:styleId="leftmargin">
    <w:name w:val="leftmargin"/>
    <w:basedOn w:val="a"/>
    <w:rsid w:val="006D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05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dcterms:created xsi:type="dcterms:W3CDTF">2021-12-21T16:45:00Z</dcterms:created>
  <dcterms:modified xsi:type="dcterms:W3CDTF">2021-12-21T18:47:00Z</dcterms:modified>
</cp:coreProperties>
</file>