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7A" w:rsidRDefault="00896C7A" w:rsidP="003657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C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71610" cy="6597535"/>
            <wp:effectExtent l="0" t="0" r="0" b="0"/>
            <wp:docPr id="1" name="Рисунок 1" descr="C:\Users\Директор\Desktop\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0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7D" w:rsidRDefault="0036577D" w:rsidP="003657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488">
        <w:rPr>
          <w:rFonts w:ascii="Times New Roman" w:hAnsi="Times New Roman" w:cs="Times New Roman"/>
          <w:sz w:val="28"/>
          <w:szCs w:val="28"/>
        </w:rPr>
        <w:lastRenderedPageBreak/>
        <w:t>РАЗДЕЛ _____</w:t>
      </w:r>
    </w:p>
    <w:p w:rsidR="00D80E35" w:rsidRPr="00C90488" w:rsidRDefault="00D80E35" w:rsidP="003657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0876" w:rsidRPr="00C90488" w:rsidRDefault="00760AEB" w:rsidP="007B78B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r w:rsidRPr="00C904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904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513"/>
        <w:gridCol w:w="1560"/>
        <w:gridCol w:w="4253"/>
        <w:gridCol w:w="785"/>
      </w:tblGrid>
      <w:tr w:rsidR="00C90488" w:rsidRPr="00C90488" w:rsidTr="007B78BD">
        <w:tc>
          <w:tcPr>
            <w:tcW w:w="675" w:type="dxa"/>
            <w:gridSpan w:val="2"/>
            <w:shd w:val="clear" w:color="auto" w:fill="auto"/>
          </w:tcPr>
          <w:p w:rsidR="00760AEB" w:rsidRPr="00C90488" w:rsidRDefault="00760AEB" w:rsidP="00222C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shd w:val="clear" w:color="auto" w:fill="auto"/>
          </w:tcPr>
          <w:p w:rsidR="00760AEB" w:rsidRPr="00C90488" w:rsidRDefault="00760AEB" w:rsidP="007B78BD">
            <w:pPr>
              <w:pStyle w:val="ConsPlusNonformat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760AEB" w:rsidRPr="00C90488" w:rsidRDefault="006374C7" w:rsidP="006374C7">
            <w:pPr>
              <w:pStyle w:val="ConsPlusNonformat"/>
              <w:spacing w:after="120"/>
              <w:ind w:left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 услуг (работ)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463AC0" w:rsidRPr="00C90488" w:rsidRDefault="00463AC0" w:rsidP="00463AC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463AC0" w:rsidRPr="00C90488" w:rsidRDefault="00463AC0" w:rsidP="007E5E4A">
            <w:pPr>
              <w:pStyle w:val="ConsPlusNonformat"/>
              <w:tabs>
                <w:tab w:val="left" w:pos="39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(адаптированная образовательная программа)</w:t>
            </w:r>
          </w:p>
        </w:tc>
        <w:tc>
          <w:tcPr>
            <w:tcW w:w="4253" w:type="dxa"/>
            <w:shd w:val="clear" w:color="auto" w:fill="auto"/>
          </w:tcPr>
          <w:p w:rsidR="00463AC0" w:rsidRPr="00C90488" w:rsidRDefault="00325829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29">
              <w:rPr>
                <w:rFonts w:ascii="Times New Roman" w:hAnsi="Times New Roman" w:cs="Times New Roman"/>
                <w:sz w:val="28"/>
                <w:szCs w:val="28"/>
              </w:rPr>
              <w:t>801011О.99.0.БВ24БТ62000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463AC0" w:rsidRPr="00C90488" w:rsidRDefault="00463AC0" w:rsidP="00463AC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463AC0" w:rsidRPr="00C90488" w:rsidRDefault="00463AC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 (адаптированная образовательная программа, дети-инвалиды)</w:t>
            </w:r>
          </w:p>
        </w:tc>
        <w:tc>
          <w:tcPr>
            <w:tcW w:w="4253" w:type="dxa"/>
            <w:shd w:val="clear" w:color="auto" w:fill="auto"/>
          </w:tcPr>
          <w:p w:rsidR="00463AC0" w:rsidRPr="00C90488" w:rsidRDefault="003A697A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7A">
              <w:rPr>
                <w:rFonts w:ascii="Times New Roman" w:hAnsi="Times New Roman" w:cs="Times New Roman"/>
                <w:sz w:val="28"/>
                <w:szCs w:val="28"/>
              </w:rPr>
              <w:t>801012О.99.0.БА81АБ44001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463AC0" w:rsidRPr="00C90488" w:rsidRDefault="00463AC0" w:rsidP="00463AC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463AC0" w:rsidRPr="00C90488" w:rsidRDefault="00463AC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 (адаптированная образовательная программа, дети-инвалиды, проходящие обучение по состоянию здоровья на дому)</w:t>
            </w:r>
          </w:p>
        </w:tc>
        <w:tc>
          <w:tcPr>
            <w:tcW w:w="4253" w:type="dxa"/>
            <w:shd w:val="clear" w:color="auto" w:fill="auto"/>
          </w:tcPr>
          <w:p w:rsidR="00463AC0" w:rsidRPr="00C90488" w:rsidRDefault="002747B2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7B2">
              <w:rPr>
                <w:rFonts w:ascii="Times New Roman" w:hAnsi="Times New Roman" w:cs="Times New Roman"/>
                <w:sz w:val="28"/>
                <w:szCs w:val="28"/>
              </w:rPr>
              <w:t>801012О.99.0.БА81АБ68001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463AC0" w:rsidRPr="00C90488" w:rsidRDefault="00463AC0" w:rsidP="00463AC0">
            <w:pPr>
              <w:pStyle w:val="ConsPlusNonformat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463AC0" w:rsidP="007E5E4A">
            <w:pPr>
              <w:pStyle w:val="ConsPlusNonformat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(адаптированная образовательная программа,</w:t>
            </w:r>
            <w:r w:rsidRPr="0099160B">
              <w:rPr>
                <w:color w:val="000000" w:themeColor="text1"/>
              </w:rPr>
              <w:t xml:space="preserve"> </w:t>
            </w:r>
            <w:r w:rsidRPr="00991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дети-инвалиды)</w:t>
            </w:r>
          </w:p>
        </w:tc>
        <w:tc>
          <w:tcPr>
            <w:tcW w:w="4253" w:type="dxa"/>
            <w:shd w:val="clear" w:color="auto" w:fill="auto"/>
          </w:tcPr>
          <w:p w:rsidR="00463AC0" w:rsidRPr="00C90488" w:rsidRDefault="00482C1E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1E">
              <w:rPr>
                <w:rFonts w:ascii="Times New Roman" w:hAnsi="Times New Roman" w:cs="Times New Roman"/>
                <w:sz w:val="28"/>
                <w:szCs w:val="28"/>
              </w:rPr>
              <w:t>802111О.9</w:t>
            </w:r>
            <w:r w:rsidR="0099160B">
              <w:rPr>
                <w:rFonts w:ascii="Times New Roman" w:hAnsi="Times New Roman" w:cs="Times New Roman"/>
                <w:sz w:val="28"/>
                <w:szCs w:val="28"/>
              </w:rPr>
              <w:t>9.0.БА96АБ50001</w:t>
            </w:r>
          </w:p>
        </w:tc>
      </w:tr>
      <w:tr w:rsidR="00C90488" w:rsidRPr="00C90488" w:rsidTr="00463AC0">
        <w:trPr>
          <w:gridAfter w:val="1"/>
          <w:wAfter w:w="785" w:type="dxa"/>
          <w:trHeight w:val="1175"/>
        </w:trPr>
        <w:tc>
          <w:tcPr>
            <w:tcW w:w="534" w:type="dxa"/>
            <w:shd w:val="clear" w:color="auto" w:fill="auto"/>
          </w:tcPr>
          <w:p w:rsidR="00463AC0" w:rsidRPr="00C90488" w:rsidRDefault="00463AC0" w:rsidP="00463AC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463AC0" w:rsidRPr="00C90488" w:rsidRDefault="00463AC0" w:rsidP="007E5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0488"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(адаптированная образовательная программа,</w:t>
            </w:r>
            <w:r w:rsidRPr="00C90488">
              <w:t xml:space="preserve"> </w:t>
            </w:r>
            <w:r w:rsidRPr="00C90488">
              <w:rPr>
                <w:rFonts w:ascii="Times New Roman" w:hAnsi="Times New Roman"/>
                <w:sz w:val="28"/>
                <w:szCs w:val="28"/>
              </w:rPr>
              <w:t>дети-инвалиды, проходящие обучение по состоянию здоровья на дому)</w:t>
            </w:r>
          </w:p>
        </w:tc>
        <w:tc>
          <w:tcPr>
            <w:tcW w:w="4253" w:type="dxa"/>
            <w:shd w:val="clear" w:color="auto" w:fill="auto"/>
          </w:tcPr>
          <w:p w:rsidR="00463AC0" w:rsidRPr="00C90488" w:rsidRDefault="00C618BC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BC">
              <w:rPr>
                <w:rFonts w:ascii="Times New Roman" w:hAnsi="Times New Roman" w:cs="Times New Roman"/>
                <w:sz w:val="28"/>
                <w:szCs w:val="28"/>
              </w:rPr>
              <w:t>802111О.99.0.БА96АГ24000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845F8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Присмотр и уход (дети-инвалиды, от 3 лет до 8 лет, группа продленного дня</w:t>
            </w:r>
          </w:p>
        </w:tc>
        <w:tc>
          <w:tcPr>
            <w:tcW w:w="4253" w:type="dxa"/>
            <w:shd w:val="clear" w:color="auto" w:fill="auto"/>
          </w:tcPr>
          <w:p w:rsidR="00845F80" w:rsidRPr="00C90488" w:rsidRDefault="00797BCC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BCC">
              <w:rPr>
                <w:rFonts w:ascii="Times New Roman" w:hAnsi="Times New Roman" w:cs="Times New Roman"/>
                <w:sz w:val="28"/>
                <w:szCs w:val="28"/>
              </w:rPr>
              <w:t>853211О.99.0.БВ19АА15000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845F8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Присмотр и уход (дети-инвалиды, от 3 лет до 8 лет, группа круглосуточного пребывания)</w:t>
            </w:r>
          </w:p>
        </w:tc>
        <w:tc>
          <w:tcPr>
            <w:tcW w:w="4253" w:type="dxa"/>
            <w:shd w:val="clear" w:color="auto" w:fill="auto"/>
          </w:tcPr>
          <w:p w:rsidR="00845F80" w:rsidRPr="00C90488" w:rsidRDefault="00AC1189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89">
              <w:rPr>
                <w:rFonts w:ascii="Times New Roman" w:hAnsi="Times New Roman" w:cs="Times New Roman"/>
                <w:sz w:val="28"/>
                <w:szCs w:val="28"/>
              </w:rPr>
              <w:t>880900О.99.0.БА80АА16000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845F8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Присмотр и уход (дети-инвалиды, группа продленного дня)</w:t>
            </w:r>
          </w:p>
        </w:tc>
        <w:tc>
          <w:tcPr>
            <w:tcW w:w="4253" w:type="dxa"/>
            <w:shd w:val="clear" w:color="auto" w:fill="auto"/>
          </w:tcPr>
          <w:p w:rsidR="00845F80" w:rsidRPr="00C90488" w:rsidRDefault="00474AB0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B0">
              <w:rPr>
                <w:rFonts w:ascii="Times New Roman" w:hAnsi="Times New Roman" w:cs="Times New Roman"/>
                <w:sz w:val="28"/>
                <w:szCs w:val="28"/>
              </w:rPr>
              <w:t>880900О.99.0.БА80АА21000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845F8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Присмотр и уход (дети-инвалиды, группа круглосуточного пребывания)</w:t>
            </w:r>
          </w:p>
        </w:tc>
        <w:tc>
          <w:tcPr>
            <w:tcW w:w="4253" w:type="dxa"/>
            <w:shd w:val="clear" w:color="auto" w:fill="auto"/>
          </w:tcPr>
          <w:p w:rsidR="00845F80" w:rsidRPr="00C90488" w:rsidRDefault="005C32E7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E7">
              <w:rPr>
                <w:rFonts w:ascii="Times New Roman" w:hAnsi="Times New Roman" w:cs="Times New Roman"/>
                <w:sz w:val="28"/>
                <w:szCs w:val="28"/>
              </w:rPr>
              <w:t>880900О.99.0.БА80АА22000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845F8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 (дети-</w:t>
            </w:r>
            <w:proofErr w:type="gramStart"/>
            <w:r w:rsidRPr="00C90488">
              <w:rPr>
                <w:rFonts w:ascii="Times New Roman" w:hAnsi="Times New Roman" w:cs="Times New Roman"/>
                <w:sz w:val="28"/>
                <w:szCs w:val="28"/>
              </w:rPr>
              <w:t xml:space="preserve">инвалиды)   </w:t>
            </w:r>
            <w:proofErr w:type="gramEnd"/>
            <w:r w:rsidRPr="00C904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845F80" w:rsidRPr="00C90488" w:rsidRDefault="00B1250E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0E">
              <w:rPr>
                <w:rFonts w:ascii="Times New Roman" w:hAnsi="Times New Roman" w:cs="Times New Roman"/>
                <w:sz w:val="28"/>
                <w:szCs w:val="28"/>
              </w:rPr>
              <w:t>804200О.99.0.ББ52АЩ96000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845F80" w:rsidP="007E5E4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Предоставление питания</w:t>
            </w:r>
          </w:p>
        </w:tc>
        <w:tc>
          <w:tcPr>
            <w:tcW w:w="4253" w:type="dxa"/>
            <w:shd w:val="clear" w:color="auto" w:fill="auto"/>
          </w:tcPr>
          <w:p w:rsidR="00845F80" w:rsidRPr="00C90488" w:rsidRDefault="00026051" w:rsidP="007E5E4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51">
              <w:rPr>
                <w:rFonts w:ascii="Times New Roman" w:hAnsi="Times New Roman" w:cs="Times New Roman"/>
                <w:sz w:val="28"/>
                <w:szCs w:val="28"/>
              </w:rPr>
              <w:t>560200О.99.0.ББ03АА00000</w:t>
            </w:r>
          </w:p>
        </w:tc>
      </w:tr>
      <w:tr w:rsidR="00C90488" w:rsidRPr="00C90488" w:rsidTr="007B78BD">
        <w:trPr>
          <w:gridAfter w:val="1"/>
          <w:wAfter w:w="785" w:type="dxa"/>
        </w:trPr>
        <w:tc>
          <w:tcPr>
            <w:tcW w:w="534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845F80" w:rsidRPr="00C90488" w:rsidRDefault="00845F80" w:rsidP="00845F8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45F80" w:rsidRPr="00C90488" w:rsidRDefault="00845F80" w:rsidP="00845F80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D93" w:rsidRDefault="0036577D" w:rsidP="002A04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2. КАТЕГОРИИ ПОТРЕБИТЕЛЕЙ ГОСУДАРСТВЕННОЙ УСЛУГИ</w:t>
      </w:r>
      <w:r w:rsidR="00760AEB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7B78BD" w:rsidRPr="00C90488">
        <w:rPr>
          <w:rFonts w:ascii="Times New Roman" w:hAnsi="Times New Roman" w:cs="Times New Roman"/>
          <w:sz w:val="28"/>
          <w:szCs w:val="28"/>
        </w:rPr>
        <w:t>– физические лица</w:t>
      </w:r>
    </w:p>
    <w:p w:rsidR="0072400F" w:rsidRDefault="0072400F" w:rsidP="002A04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5F80" w:rsidRDefault="00845F80" w:rsidP="002A0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ГОСУДАРСТВЕННОЙ УСЛУГИ:</w:t>
      </w:r>
    </w:p>
    <w:p w:rsidR="0072400F" w:rsidRDefault="0072400F" w:rsidP="00845F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F80" w:rsidRPr="00C90488" w:rsidRDefault="00845F80" w:rsidP="00845F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5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693"/>
        <w:gridCol w:w="992"/>
        <w:gridCol w:w="992"/>
        <w:gridCol w:w="1276"/>
        <w:gridCol w:w="1276"/>
        <w:gridCol w:w="1559"/>
        <w:gridCol w:w="1134"/>
        <w:gridCol w:w="709"/>
        <w:gridCol w:w="709"/>
        <w:gridCol w:w="708"/>
        <w:gridCol w:w="709"/>
      </w:tblGrid>
      <w:tr w:rsidR="00C90488" w:rsidRPr="00C90488" w:rsidTr="007E5E4A">
        <w:trPr>
          <w:trHeight w:val="409"/>
        </w:trPr>
        <w:tc>
          <w:tcPr>
            <w:tcW w:w="1769" w:type="dxa"/>
            <w:vMerge w:val="restart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02" w:type="dxa"/>
            <w:gridSpan w:val="3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2126" w:type="dxa"/>
            <w:gridSpan w:val="3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 показателя качества государственной услуги</w:t>
            </w:r>
          </w:p>
        </w:tc>
      </w:tr>
      <w:tr w:rsidR="00C90488" w:rsidRPr="00C90488" w:rsidTr="007E5E4A">
        <w:trPr>
          <w:trHeight w:val="532"/>
        </w:trPr>
        <w:tc>
          <w:tcPr>
            <w:tcW w:w="1769" w:type="dxa"/>
            <w:vMerge/>
          </w:tcPr>
          <w:p w:rsidR="00845F80" w:rsidRPr="00C90488" w:rsidRDefault="00845F8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3"/>
            <w:vMerge/>
          </w:tcPr>
          <w:p w:rsidR="00845F80" w:rsidRPr="00C90488" w:rsidRDefault="00845F8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845F80" w:rsidRPr="00C90488" w:rsidRDefault="00845F8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9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</w:tcPr>
          <w:p w:rsidR="00845F80" w:rsidRPr="002A040E" w:rsidRDefault="005156CD" w:rsidP="007E5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2020 </w:t>
            </w:r>
            <w:r w:rsidR="00845F80" w:rsidRPr="002A040E">
              <w:rPr>
                <w:rFonts w:ascii="Times New Roman" w:hAnsi="Times New Roman" w:cs="Times New Roman"/>
                <w:szCs w:val="22"/>
              </w:rPr>
              <w:t xml:space="preserve">год </w:t>
            </w:r>
          </w:p>
        </w:tc>
        <w:tc>
          <w:tcPr>
            <w:tcW w:w="708" w:type="dxa"/>
          </w:tcPr>
          <w:p w:rsidR="00845F80" w:rsidRPr="002A040E" w:rsidRDefault="00845F80" w:rsidP="007E5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040E">
              <w:rPr>
                <w:rFonts w:ascii="Times New Roman" w:hAnsi="Times New Roman" w:cs="Times New Roman"/>
                <w:szCs w:val="22"/>
              </w:rPr>
              <w:t>20</w:t>
            </w:r>
            <w:r w:rsidR="005156CD">
              <w:rPr>
                <w:rFonts w:ascii="Times New Roman" w:hAnsi="Times New Roman" w:cs="Times New Roman"/>
                <w:szCs w:val="22"/>
              </w:rPr>
              <w:t>21</w:t>
            </w:r>
            <w:r w:rsidRPr="002A040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845F80" w:rsidRPr="002A040E" w:rsidRDefault="00845F80" w:rsidP="007E5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040E">
              <w:rPr>
                <w:rFonts w:ascii="Times New Roman" w:hAnsi="Times New Roman" w:cs="Times New Roman"/>
                <w:szCs w:val="22"/>
              </w:rPr>
              <w:t>2</w:t>
            </w:r>
            <w:r w:rsidR="003302DD" w:rsidRPr="002A040E">
              <w:rPr>
                <w:rFonts w:ascii="Times New Roman" w:hAnsi="Times New Roman" w:cs="Times New Roman"/>
                <w:szCs w:val="22"/>
              </w:rPr>
              <w:t>02</w:t>
            </w:r>
            <w:r w:rsidR="005156CD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Pr="002A040E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C90488" w:rsidRPr="00C90488" w:rsidTr="007E5E4A">
        <w:tc>
          <w:tcPr>
            <w:tcW w:w="1769" w:type="dxa"/>
            <w:vMerge/>
          </w:tcPr>
          <w:p w:rsidR="00845F80" w:rsidRPr="00C90488" w:rsidRDefault="00845F8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Реализация основных общеобразовательных программ дошкольного образования (адаптированная образовательная программа)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92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92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>очная</w:t>
            </w:r>
          </w:p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45F80" w:rsidRPr="00C90488" w:rsidRDefault="007E5E4A" w:rsidP="007E5E4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5F80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845F80" w:rsidRPr="00C90488" w:rsidRDefault="00845F8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0488" w:rsidRPr="00C90488" w:rsidTr="007E5E4A">
        <w:tc>
          <w:tcPr>
            <w:tcW w:w="176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3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C90488" w:rsidRPr="00C90488" w:rsidTr="007E5E4A">
        <w:trPr>
          <w:trHeight w:val="500"/>
        </w:trPr>
        <w:tc>
          <w:tcPr>
            <w:tcW w:w="1769" w:type="dxa"/>
          </w:tcPr>
          <w:p w:rsidR="00845F80" w:rsidRPr="00C90488" w:rsidRDefault="005156CD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156CD">
              <w:rPr>
                <w:rFonts w:ascii="Times New Roman" w:hAnsi="Times New Roman" w:cs="Times New Roman"/>
                <w:szCs w:val="22"/>
              </w:rPr>
              <w:t>801011О.99.0.БВ24БТ62000</w:t>
            </w:r>
          </w:p>
        </w:tc>
        <w:tc>
          <w:tcPr>
            <w:tcW w:w="2693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45F80" w:rsidRPr="00C90488" w:rsidRDefault="00845F80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845F80" w:rsidRPr="00C90488" w:rsidRDefault="00845F80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845F80" w:rsidRPr="00C90488" w:rsidRDefault="00845F80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9" w:type="dxa"/>
          </w:tcPr>
          <w:p w:rsidR="00845F80" w:rsidRPr="00C90488" w:rsidRDefault="00845F80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9" w:type="dxa"/>
          </w:tcPr>
          <w:p w:rsidR="00845F80" w:rsidRPr="00D4765E" w:rsidRDefault="00D4765E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18</w:t>
            </w:r>
          </w:p>
        </w:tc>
        <w:tc>
          <w:tcPr>
            <w:tcW w:w="708" w:type="dxa"/>
          </w:tcPr>
          <w:p w:rsidR="00845F80" w:rsidRPr="00D4765E" w:rsidRDefault="00D4765E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  <w:tc>
          <w:tcPr>
            <w:tcW w:w="709" w:type="dxa"/>
          </w:tcPr>
          <w:p w:rsidR="00845F80" w:rsidRPr="00D4765E" w:rsidRDefault="00D4765E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</w:tr>
    </w:tbl>
    <w:p w:rsidR="002A040E" w:rsidRDefault="00845F80" w:rsidP="002A0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72400F" w:rsidRDefault="00D4765E" w:rsidP="002A0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45F80" w:rsidRPr="00C90488" w:rsidRDefault="00845F80" w:rsidP="002A0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hAnsi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134"/>
        <w:gridCol w:w="1417"/>
        <w:gridCol w:w="1134"/>
        <w:gridCol w:w="993"/>
        <w:gridCol w:w="992"/>
        <w:gridCol w:w="709"/>
        <w:gridCol w:w="708"/>
        <w:gridCol w:w="709"/>
        <w:gridCol w:w="709"/>
        <w:gridCol w:w="709"/>
        <w:gridCol w:w="567"/>
        <w:gridCol w:w="708"/>
      </w:tblGrid>
      <w:tr w:rsidR="001E70BF" w:rsidRPr="00C90488" w:rsidTr="00AE17EF">
        <w:tc>
          <w:tcPr>
            <w:tcW w:w="1560" w:type="dxa"/>
            <w:vMerge w:val="restart"/>
          </w:tcPr>
          <w:p w:rsidR="001E70BF" w:rsidRPr="00C90488" w:rsidRDefault="001E70B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1E70BF" w:rsidRPr="00C90488" w:rsidRDefault="001E70B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1" w:type="dxa"/>
            <w:gridSpan w:val="2"/>
            <w:vMerge w:val="restart"/>
          </w:tcPr>
          <w:p w:rsidR="001E70BF" w:rsidRPr="00C90488" w:rsidRDefault="001E70B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Pr="00C90488">
              <w:rPr>
                <w:rFonts w:ascii="Times New Roman" w:hAnsi="Times New Roman" w:cs="Times New Roman"/>
                <w:szCs w:val="22"/>
              </w:rPr>
              <w:lastRenderedPageBreak/>
              <w:t>государственной услуги</w:t>
            </w:r>
          </w:p>
        </w:tc>
        <w:tc>
          <w:tcPr>
            <w:tcW w:w="2694" w:type="dxa"/>
            <w:gridSpan w:val="3"/>
          </w:tcPr>
          <w:p w:rsidR="001E70BF" w:rsidRPr="00C90488" w:rsidRDefault="001E70B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</w:tcPr>
          <w:p w:rsidR="001E70BF" w:rsidRPr="00C90488" w:rsidRDefault="001E70B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1E70BF" w:rsidRPr="00C90488" w:rsidRDefault="001E70B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1984" w:type="dxa"/>
            <w:gridSpan w:val="3"/>
          </w:tcPr>
          <w:p w:rsidR="001E70BF" w:rsidRPr="00C90488" w:rsidRDefault="001E70B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0BF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1E70BF" w:rsidRPr="00C90488" w:rsidTr="00AE17EF">
        <w:trPr>
          <w:trHeight w:val="20"/>
        </w:trPr>
        <w:tc>
          <w:tcPr>
            <w:tcW w:w="1560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0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1E70BF" w:rsidRPr="00C90488" w:rsidRDefault="005156CD" w:rsidP="007E5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="001E70BF" w:rsidRPr="002A040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E70BF" w:rsidRPr="002A040E" w:rsidRDefault="001E70BF" w:rsidP="007E5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040E">
              <w:rPr>
                <w:rFonts w:ascii="Times New Roman" w:hAnsi="Times New Roman" w:cs="Times New Roman"/>
                <w:szCs w:val="22"/>
              </w:rPr>
              <w:t>20</w:t>
            </w:r>
            <w:r w:rsidR="005156CD">
              <w:rPr>
                <w:rFonts w:ascii="Times New Roman" w:hAnsi="Times New Roman" w:cs="Times New Roman"/>
                <w:szCs w:val="22"/>
              </w:rPr>
              <w:t xml:space="preserve">21 </w:t>
            </w:r>
            <w:r w:rsidRPr="002A040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9" w:type="dxa"/>
            <w:vMerge w:val="restart"/>
          </w:tcPr>
          <w:p w:rsidR="001E70BF" w:rsidRPr="002A040E" w:rsidRDefault="001E70BF" w:rsidP="007E5E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40E">
              <w:rPr>
                <w:rFonts w:ascii="Times New Roman" w:eastAsia="Times New Roman" w:hAnsi="Times New Roman"/>
                <w:lang w:eastAsia="ru-RU"/>
              </w:rPr>
              <w:t>202</w:t>
            </w:r>
            <w:r w:rsidR="005156CD">
              <w:rPr>
                <w:rFonts w:ascii="Times New Roman" w:eastAsia="Times New Roman" w:hAnsi="Times New Roman"/>
                <w:lang w:eastAsia="ru-RU"/>
              </w:rPr>
              <w:t>2</w:t>
            </w:r>
            <w:r w:rsidRPr="002A040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E70BF" w:rsidRPr="00C63E3B" w:rsidRDefault="005156CD" w:rsidP="007E5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="001E70BF" w:rsidRPr="002A040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E70BF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5156CD">
              <w:rPr>
                <w:rFonts w:ascii="Times New Roman" w:hAnsi="Times New Roman" w:cs="Times New Roman"/>
                <w:szCs w:val="22"/>
              </w:rPr>
              <w:t>21</w:t>
            </w:r>
          </w:p>
          <w:p w:rsidR="001E70BF" w:rsidRPr="00C63E3B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8" w:type="dxa"/>
            <w:vMerge w:val="restart"/>
          </w:tcPr>
          <w:p w:rsidR="001E70BF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5156CD">
              <w:rPr>
                <w:rFonts w:ascii="Times New Roman" w:hAnsi="Times New Roman" w:cs="Times New Roman"/>
                <w:szCs w:val="22"/>
              </w:rPr>
              <w:t>2</w:t>
            </w:r>
          </w:p>
          <w:p w:rsidR="001E70BF" w:rsidRPr="00C63E3B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AE17EF" w:rsidRPr="00C90488" w:rsidTr="00AE17EF">
        <w:tc>
          <w:tcPr>
            <w:tcW w:w="1560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Реализация основных общеобразовательных программ дошкольного образования (адаптированная образовательная программа)</w:t>
            </w: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7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>очная</w:t>
            </w:r>
          </w:p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93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8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17EF" w:rsidRPr="00C90488" w:rsidTr="00AE17EF">
        <w:tc>
          <w:tcPr>
            <w:tcW w:w="1560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1E70BF" w:rsidRPr="00C90488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E17EF" w:rsidRPr="00C90488" w:rsidTr="00AE17EF">
        <w:tc>
          <w:tcPr>
            <w:tcW w:w="1560" w:type="dxa"/>
          </w:tcPr>
          <w:p w:rsidR="001E70BF" w:rsidRPr="00C90488" w:rsidRDefault="005156CD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156CD">
              <w:rPr>
                <w:rFonts w:ascii="Times New Roman" w:hAnsi="Times New Roman" w:cs="Times New Roman"/>
                <w:szCs w:val="22"/>
              </w:rPr>
              <w:t>801011О.99.0.БВ24БТ62000</w:t>
            </w:r>
          </w:p>
        </w:tc>
        <w:tc>
          <w:tcPr>
            <w:tcW w:w="1701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E70BF" w:rsidRPr="00C90488" w:rsidRDefault="001E70BF" w:rsidP="001E70B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E70BF" w:rsidRPr="00C90488" w:rsidRDefault="001E70BF" w:rsidP="001E70B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1E70BF" w:rsidRPr="00C90488" w:rsidRDefault="001E70BF" w:rsidP="001E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9" w:type="dxa"/>
          </w:tcPr>
          <w:p w:rsidR="001E70BF" w:rsidRPr="00C90488" w:rsidRDefault="001E70BF" w:rsidP="001E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8" w:type="dxa"/>
          </w:tcPr>
          <w:p w:rsidR="001E70BF" w:rsidRPr="00D4765E" w:rsidRDefault="00D4765E" w:rsidP="001E7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18</w:t>
            </w:r>
          </w:p>
        </w:tc>
        <w:tc>
          <w:tcPr>
            <w:tcW w:w="709" w:type="dxa"/>
          </w:tcPr>
          <w:p w:rsidR="001E70BF" w:rsidRPr="00D4765E" w:rsidRDefault="00D4765E" w:rsidP="001E7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  <w:tc>
          <w:tcPr>
            <w:tcW w:w="709" w:type="dxa"/>
          </w:tcPr>
          <w:p w:rsidR="001E70BF" w:rsidRPr="00D4765E" w:rsidRDefault="00D4765E" w:rsidP="001E7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  <w:tc>
          <w:tcPr>
            <w:tcW w:w="709" w:type="dxa"/>
          </w:tcPr>
          <w:p w:rsidR="001E70BF" w:rsidRPr="00D4765E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67" w:type="dxa"/>
          </w:tcPr>
          <w:p w:rsidR="001E70BF" w:rsidRPr="00D4765E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1E70BF" w:rsidRPr="00D4765E" w:rsidRDefault="001E70BF" w:rsidP="001E70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4765E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90312B" w:rsidRPr="00C90488" w:rsidRDefault="00845F80" w:rsidP="002A04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72400F" w:rsidRDefault="0072400F" w:rsidP="002A040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4A5" w:rsidRPr="00C90488" w:rsidRDefault="003754A5" w:rsidP="002A040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98"/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999"/>
        <w:gridCol w:w="1418"/>
        <w:gridCol w:w="1134"/>
        <w:gridCol w:w="1134"/>
        <w:gridCol w:w="992"/>
        <w:gridCol w:w="1134"/>
        <w:gridCol w:w="1134"/>
        <w:gridCol w:w="851"/>
        <w:gridCol w:w="708"/>
        <w:gridCol w:w="709"/>
        <w:gridCol w:w="682"/>
      </w:tblGrid>
      <w:tr w:rsidR="00C90488" w:rsidRPr="00C90488" w:rsidTr="00175CB7">
        <w:tc>
          <w:tcPr>
            <w:tcW w:w="1838" w:type="dxa"/>
            <w:vMerge w:val="restart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5551" w:type="dxa"/>
            <w:gridSpan w:val="3"/>
            <w:vMerge w:val="restart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19" w:type="dxa"/>
            <w:gridSpan w:val="3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099" w:type="dxa"/>
            <w:gridSpan w:val="3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C90488" w:rsidRPr="00C90488" w:rsidTr="00175CB7">
        <w:tc>
          <w:tcPr>
            <w:tcW w:w="1838" w:type="dxa"/>
            <w:vMerge/>
          </w:tcPr>
          <w:p w:rsidR="003754A5" w:rsidRPr="00C90488" w:rsidRDefault="003754A5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1" w:type="dxa"/>
            <w:gridSpan w:val="3"/>
            <w:vMerge/>
          </w:tcPr>
          <w:p w:rsidR="003754A5" w:rsidRPr="00C90488" w:rsidRDefault="003754A5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3754A5" w:rsidRPr="00C90488" w:rsidRDefault="003754A5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11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708" w:type="dxa"/>
          </w:tcPr>
          <w:p w:rsidR="003754A5" w:rsidRPr="00C90488" w:rsidRDefault="002206CC" w:rsidP="007E5E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754A5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3754A5" w:rsidRPr="00C90488" w:rsidRDefault="003754A5" w:rsidP="007E5E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2" w:type="dxa"/>
          </w:tcPr>
          <w:p w:rsidR="003754A5" w:rsidRPr="00C90488" w:rsidRDefault="003302DD" w:rsidP="007E5E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="003754A5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175CB7">
        <w:tc>
          <w:tcPr>
            <w:tcW w:w="1838" w:type="dxa"/>
            <w:vMerge/>
          </w:tcPr>
          <w:p w:rsidR="003754A5" w:rsidRPr="00C90488" w:rsidRDefault="003754A5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99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Реализация основных общеобразовательных программ начального общего образования (адаптированная образовательная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программа, дети-инвалиды)</w:t>
            </w:r>
          </w:p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__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  <w:r w:rsidRPr="00C90488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gramStart"/>
            <w:r w:rsidRPr="00C90488">
              <w:rPr>
                <w:rFonts w:ascii="Times New Roman" w:eastAsia="Times New Roman" w:hAnsi="Times New Roman"/>
                <w:lang w:eastAsia="ru-RU"/>
              </w:rPr>
              <w:t>_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показателя)</w:t>
            </w:r>
          </w:p>
        </w:tc>
        <w:tc>
          <w:tcPr>
            <w:tcW w:w="992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_______</w:t>
            </w:r>
          </w:p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3754A5" w:rsidRPr="00C90488" w:rsidRDefault="003754A5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708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175CB7">
        <w:tc>
          <w:tcPr>
            <w:tcW w:w="1838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999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8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82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175CB7">
        <w:trPr>
          <w:trHeight w:val="532"/>
        </w:trPr>
        <w:tc>
          <w:tcPr>
            <w:tcW w:w="1838" w:type="dxa"/>
          </w:tcPr>
          <w:p w:rsidR="003754A5" w:rsidRPr="00C90488" w:rsidRDefault="002206CC" w:rsidP="005156C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801012О.99.0.БА81АБ44001</w:t>
            </w:r>
          </w:p>
        </w:tc>
        <w:tc>
          <w:tcPr>
            <w:tcW w:w="2999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3754A5" w:rsidRPr="00C90488" w:rsidRDefault="003754A5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754A5" w:rsidRPr="00C90488" w:rsidRDefault="003754A5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3754A5" w:rsidRPr="00C90488" w:rsidRDefault="003754A5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1" w:type="dxa"/>
          </w:tcPr>
          <w:p w:rsidR="003754A5" w:rsidRPr="00C90488" w:rsidRDefault="003754A5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8" w:type="dxa"/>
          </w:tcPr>
          <w:p w:rsidR="003754A5" w:rsidRPr="005524AC" w:rsidRDefault="004977F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709" w:type="dxa"/>
          </w:tcPr>
          <w:p w:rsidR="003754A5" w:rsidRPr="005524AC" w:rsidRDefault="004977F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682" w:type="dxa"/>
          </w:tcPr>
          <w:p w:rsidR="003754A5" w:rsidRPr="005524AC" w:rsidRDefault="005524A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</w:t>
            </w:r>
          </w:p>
        </w:tc>
      </w:tr>
    </w:tbl>
    <w:p w:rsidR="007E5E4A" w:rsidRDefault="003754A5" w:rsidP="002A0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72400F" w:rsidRDefault="0072400F" w:rsidP="002A0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4A5" w:rsidRPr="00C90488" w:rsidRDefault="003754A5" w:rsidP="002A0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hAnsi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9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2052"/>
        <w:gridCol w:w="1134"/>
        <w:gridCol w:w="925"/>
        <w:gridCol w:w="1134"/>
        <w:gridCol w:w="850"/>
        <w:gridCol w:w="993"/>
        <w:gridCol w:w="992"/>
        <w:gridCol w:w="567"/>
        <w:gridCol w:w="709"/>
        <w:gridCol w:w="708"/>
        <w:gridCol w:w="709"/>
        <w:gridCol w:w="709"/>
        <w:gridCol w:w="709"/>
        <w:gridCol w:w="708"/>
      </w:tblGrid>
      <w:tr w:rsidR="00D42F6F" w:rsidRPr="00C90488" w:rsidTr="00547C14">
        <w:trPr>
          <w:trHeight w:val="1083"/>
        </w:trPr>
        <w:tc>
          <w:tcPr>
            <w:tcW w:w="2060" w:type="dxa"/>
            <w:vMerge w:val="restart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552" w:type="dxa"/>
            <w:gridSpan w:val="3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2F6F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2A040E" w:rsidRPr="00C90488" w:rsidTr="00547C14">
        <w:trPr>
          <w:trHeight w:val="722"/>
        </w:trPr>
        <w:tc>
          <w:tcPr>
            <w:tcW w:w="2060" w:type="dxa"/>
            <w:vMerge/>
          </w:tcPr>
          <w:p w:rsidR="002A040E" w:rsidRPr="00C90488" w:rsidRDefault="002A040E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vMerge/>
          </w:tcPr>
          <w:p w:rsidR="002A040E" w:rsidRPr="00C90488" w:rsidRDefault="002A040E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A040E" w:rsidRPr="00C90488" w:rsidRDefault="002A040E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2A040E" w:rsidRPr="00C90488" w:rsidRDefault="002A040E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2A040E" w:rsidRPr="00C90488" w:rsidRDefault="002A040E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2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2A040E" w:rsidRPr="002A040E" w:rsidRDefault="002206CC" w:rsidP="002A04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A040E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2A040E" w:rsidRPr="002A040E" w:rsidRDefault="002A040E" w:rsidP="002A04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2A040E" w:rsidRPr="00C90488" w:rsidRDefault="002A040E" w:rsidP="002A04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2A040E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A040E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2A040E" w:rsidRPr="002A040E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2A040E" w:rsidRPr="00C90488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42F6F" w:rsidRPr="00C90488" w:rsidTr="002A040E">
        <w:trPr>
          <w:trHeight w:val="2285"/>
        </w:trPr>
        <w:tc>
          <w:tcPr>
            <w:tcW w:w="2060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2" w:type="dxa"/>
          </w:tcPr>
          <w:p w:rsidR="00D42F6F" w:rsidRPr="002A040E" w:rsidRDefault="00D42F6F" w:rsidP="002A04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начального общего образования (адаптированная образовательная </w:t>
            </w:r>
            <w:r w:rsidRPr="00C904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программа, дети-инвалиды)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указано </w:t>
            </w:r>
          </w:p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25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указано </w:t>
            </w:r>
          </w:p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42F6F" w:rsidRPr="00C90488" w:rsidRDefault="002A040E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2F6F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9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F6F" w:rsidRPr="00C90488" w:rsidTr="002A040E">
        <w:trPr>
          <w:trHeight w:val="246"/>
        </w:trPr>
        <w:tc>
          <w:tcPr>
            <w:tcW w:w="2060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2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25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42F6F" w:rsidRPr="00C90488" w:rsidTr="002A040E">
        <w:trPr>
          <w:trHeight w:val="534"/>
        </w:trPr>
        <w:tc>
          <w:tcPr>
            <w:tcW w:w="2060" w:type="dxa"/>
          </w:tcPr>
          <w:p w:rsidR="00D42F6F" w:rsidRPr="00C90488" w:rsidRDefault="002206CC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801012О.99.0.БА81АБ44001</w:t>
            </w:r>
          </w:p>
        </w:tc>
        <w:tc>
          <w:tcPr>
            <w:tcW w:w="2052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5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9" w:type="dxa"/>
          </w:tcPr>
          <w:p w:rsidR="00D42F6F" w:rsidRPr="005524AC" w:rsidRDefault="0068363A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47</w:t>
            </w:r>
          </w:p>
        </w:tc>
        <w:tc>
          <w:tcPr>
            <w:tcW w:w="708" w:type="dxa"/>
          </w:tcPr>
          <w:p w:rsidR="00D42F6F" w:rsidRPr="005524AC" w:rsidRDefault="0068363A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42</w:t>
            </w:r>
          </w:p>
        </w:tc>
        <w:tc>
          <w:tcPr>
            <w:tcW w:w="709" w:type="dxa"/>
          </w:tcPr>
          <w:p w:rsidR="00D42F6F" w:rsidRPr="005524AC" w:rsidRDefault="005524AC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524AC">
              <w:rPr>
                <w:rFonts w:ascii="Times New Roman" w:hAnsi="Times New Roman" w:cs="Times New Roman"/>
                <w:color w:val="000000" w:themeColor="text1"/>
                <w:szCs w:val="22"/>
              </w:rPr>
              <w:t>34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2A040E" w:rsidRDefault="003754A5" w:rsidP="002A040E">
      <w:pPr>
        <w:pStyle w:val="ConsPlusNonformat"/>
        <w:jc w:val="both"/>
        <w:rPr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72400F" w:rsidRDefault="0072400F" w:rsidP="002A040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08F" w:rsidRPr="00C90488" w:rsidRDefault="00A1008F" w:rsidP="002A040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lastRenderedPageBreak/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1134"/>
        <w:gridCol w:w="1134"/>
        <w:gridCol w:w="1134"/>
        <w:gridCol w:w="1134"/>
        <w:gridCol w:w="1559"/>
        <w:gridCol w:w="1276"/>
        <w:gridCol w:w="850"/>
        <w:gridCol w:w="992"/>
        <w:gridCol w:w="851"/>
        <w:gridCol w:w="850"/>
      </w:tblGrid>
      <w:tr w:rsidR="00C90488" w:rsidRPr="00C90488" w:rsidTr="00E20B2F">
        <w:tc>
          <w:tcPr>
            <w:tcW w:w="1560" w:type="dxa"/>
            <w:vMerge w:val="restart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685" w:type="dxa"/>
            <w:gridSpan w:val="3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693" w:type="dxa"/>
            <w:gridSpan w:val="3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2A040E" w:rsidRPr="00C90488" w:rsidTr="00E20B2F">
        <w:tc>
          <w:tcPr>
            <w:tcW w:w="1560" w:type="dxa"/>
            <w:vMerge/>
          </w:tcPr>
          <w:p w:rsidR="002A040E" w:rsidRPr="00C90488" w:rsidRDefault="002A040E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2A040E" w:rsidRPr="00C90488" w:rsidRDefault="002A040E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2A040E" w:rsidRPr="00C90488" w:rsidRDefault="002A040E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2A040E" w:rsidRPr="00C90488" w:rsidRDefault="002A040E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2A040E" w:rsidRPr="00C90488" w:rsidRDefault="002A040E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13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</w:tcPr>
          <w:p w:rsidR="002A040E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A040E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A040E" w:rsidRPr="002A040E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2A040E" w:rsidRPr="00C90488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E20B2F">
        <w:tc>
          <w:tcPr>
            <w:tcW w:w="1560" w:type="dxa"/>
            <w:vMerge/>
          </w:tcPr>
          <w:p w:rsidR="00A1008F" w:rsidRPr="00C90488" w:rsidRDefault="00A1008F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1008F" w:rsidRPr="002A040E" w:rsidRDefault="00A1008F" w:rsidP="002A04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Реализация основных общеобразовательных программ начального общего образования (адаптированная образовательная программа, дети-инвалиды, проходящие обучение по состоянию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здоровья на дому)</w:t>
            </w: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A1008F" w:rsidRPr="00C90488" w:rsidRDefault="00A1008F" w:rsidP="002A040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1008F" w:rsidRPr="00255FD3" w:rsidRDefault="00255FD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55FD3">
              <w:rPr>
                <w:rFonts w:ascii="Times New Roman" w:eastAsia="Times New Roman" w:hAnsi="Times New Roman"/>
                <w:u w:val="single"/>
                <w:lang w:eastAsia="ru-RU"/>
              </w:rPr>
              <w:t>на дому</w:t>
            </w:r>
          </w:p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1008F" w:rsidRPr="00C90488" w:rsidRDefault="00A1008F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992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E20B2F">
        <w:tc>
          <w:tcPr>
            <w:tcW w:w="1560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2206CC" w:rsidRPr="002206CC" w:rsidTr="00E20B2F">
        <w:trPr>
          <w:trHeight w:val="539"/>
        </w:trPr>
        <w:tc>
          <w:tcPr>
            <w:tcW w:w="1560" w:type="dxa"/>
          </w:tcPr>
          <w:p w:rsidR="00A1008F" w:rsidRPr="00C90488" w:rsidRDefault="002206C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801012О.99.0.БА81АБ68001</w:t>
            </w:r>
          </w:p>
        </w:tc>
        <w:tc>
          <w:tcPr>
            <w:tcW w:w="2552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1008F" w:rsidRPr="00C90488" w:rsidRDefault="00A1008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1008F" w:rsidRPr="00C90488" w:rsidRDefault="00A1008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</w:tcPr>
          <w:p w:rsidR="00A1008F" w:rsidRPr="00C90488" w:rsidRDefault="00A1008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</w:tcPr>
          <w:p w:rsidR="00A1008F" w:rsidRPr="00C90488" w:rsidRDefault="00A1008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992" w:type="dxa"/>
          </w:tcPr>
          <w:p w:rsidR="00A1008F" w:rsidRPr="005524AC" w:rsidRDefault="005524A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524A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</w:tcPr>
          <w:p w:rsidR="00A1008F" w:rsidRPr="005524AC" w:rsidRDefault="005524A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524A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0" w:type="dxa"/>
          </w:tcPr>
          <w:p w:rsidR="00A1008F" w:rsidRPr="005524AC" w:rsidRDefault="00595F91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D42F6F" w:rsidRDefault="00A1008F" w:rsidP="002A0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72400F" w:rsidRDefault="0072400F" w:rsidP="00A1008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08F" w:rsidRPr="00C90488" w:rsidRDefault="00A1008F" w:rsidP="00A1008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510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3"/>
        <w:gridCol w:w="2410"/>
        <w:gridCol w:w="1134"/>
        <w:gridCol w:w="1134"/>
        <w:gridCol w:w="1134"/>
        <w:gridCol w:w="850"/>
        <w:gridCol w:w="1201"/>
        <w:gridCol w:w="784"/>
        <w:gridCol w:w="634"/>
        <w:gridCol w:w="642"/>
        <w:gridCol w:w="850"/>
        <w:gridCol w:w="709"/>
        <w:gridCol w:w="709"/>
        <w:gridCol w:w="708"/>
        <w:gridCol w:w="709"/>
      </w:tblGrid>
      <w:tr w:rsidR="00D42F6F" w:rsidRPr="00C90488" w:rsidTr="0072400F">
        <w:trPr>
          <w:trHeight w:val="1257"/>
        </w:trPr>
        <w:tc>
          <w:tcPr>
            <w:tcW w:w="1493" w:type="dxa"/>
            <w:vMerge w:val="restart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678" w:type="dxa"/>
            <w:gridSpan w:val="3"/>
            <w:vMerge w:val="restart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19" w:type="dxa"/>
            <w:gridSpan w:val="3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201" w:type="dxa"/>
            <w:gridSpan w:val="3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D42F6F" w:rsidRPr="00C90488" w:rsidRDefault="00D42F6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2A040E" w:rsidRPr="00C90488" w:rsidTr="0072400F">
        <w:tc>
          <w:tcPr>
            <w:tcW w:w="1493" w:type="dxa"/>
            <w:vMerge/>
          </w:tcPr>
          <w:p w:rsidR="002A040E" w:rsidRPr="00C90488" w:rsidRDefault="002A040E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  <w:vMerge/>
          </w:tcPr>
          <w:p w:rsidR="002A040E" w:rsidRPr="00C90488" w:rsidRDefault="002A040E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A040E" w:rsidRPr="00C90488" w:rsidRDefault="002A040E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 w:val="restart"/>
          </w:tcPr>
          <w:p w:rsidR="002A040E" w:rsidRPr="00C90488" w:rsidRDefault="002A040E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2A040E" w:rsidRPr="00C90488" w:rsidRDefault="002A040E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4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642" w:type="dxa"/>
            <w:vMerge w:val="restart"/>
          </w:tcPr>
          <w:p w:rsidR="002A040E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A040E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2A040E" w:rsidRPr="002A040E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</w:tcPr>
          <w:p w:rsidR="002A040E" w:rsidRPr="00C90488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2A040E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A040E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2A040E" w:rsidRPr="002A040E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2A040E" w:rsidRPr="00C90488" w:rsidRDefault="002A040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42F6F" w:rsidRPr="00C90488" w:rsidTr="0072400F">
        <w:trPr>
          <w:trHeight w:val="3024"/>
        </w:trPr>
        <w:tc>
          <w:tcPr>
            <w:tcW w:w="1493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Реализация основных общеобразовательных программ начального общего образования (адаптированная образовательная программа, дети-инвалиды, проходящие обучение по состоянию _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здоровья на </w:t>
            </w:r>
            <w:proofErr w:type="gramStart"/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дому)_</w:t>
            </w:r>
            <w:proofErr w:type="gramEnd"/>
          </w:p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55FD3" w:rsidRPr="00255FD3" w:rsidRDefault="00255FD3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55FD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 дому</w:t>
            </w:r>
          </w:p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3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642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F6F" w:rsidRPr="00C90488" w:rsidTr="0072400F">
        <w:tc>
          <w:tcPr>
            <w:tcW w:w="1493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0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01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8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34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42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8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D42F6F" w:rsidRPr="00C90488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42F6F" w:rsidRPr="00C90488" w:rsidTr="0072400F">
        <w:tc>
          <w:tcPr>
            <w:tcW w:w="1493" w:type="dxa"/>
          </w:tcPr>
          <w:p w:rsidR="00D42F6F" w:rsidRPr="00C90488" w:rsidRDefault="002206CC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801012О.99.0.БА81АБ68001</w:t>
            </w:r>
          </w:p>
        </w:tc>
        <w:tc>
          <w:tcPr>
            <w:tcW w:w="2410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42F6F" w:rsidRPr="00C90488" w:rsidRDefault="00D42F6F" w:rsidP="00D42F6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1" w:type="dxa"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784" w:type="dxa"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634" w:type="dxa"/>
          </w:tcPr>
          <w:p w:rsidR="00D42F6F" w:rsidRPr="00C90488" w:rsidRDefault="00D42F6F" w:rsidP="00D42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642" w:type="dxa"/>
          </w:tcPr>
          <w:p w:rsidR="00D42F6F" w:rsidRPr="00595F91" w:rsidRDefault="00595F91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850" w:type="dxa"/>
          </w:tcPr>
          <w:p w:rsidR="00D42F6F" w:rsidRPr="00595F91" w:rsidRDefault="00595F91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709" w:type="dxa"/>
          </w:tcPr>
          <w:p w:rsidR="00D42F6F" w:rsidRPr="00595F91" w:rsidRDefault="00595F91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D42F6F" w:rsidRPr="00595F91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D42F6F" w:rsidRPr="00595F91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D42F6F" w:rsidRPr="00595F91" w:rsidRDefault="00D42F6F" w:rsidP="00D42F6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90312B" w:rsidRDefault="00A1008F" w:rsidP="0072400F">
      <w:pPr>
        <w:pStyle w:val="ConsPlusNonforma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rFonts w:ascii="Times New Roman" w:hAnsi="Times New Roman" w:cs="Times New Roman"/>
          <w:sz w:val="28"/>
          <w:szCs w:val="28"/>
        </w:rPr>
        <w:t>_____</w:t>
      </w:r>
    </w:p>
    <w:p w:rsidR="0061664C" w:rsidRPr="00C90488" w:rsidRDefault="0061664C" w:rsidP="006166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2"/>
        <w:gridCol w:w="2335"/>
        <w:gridCol w:w="1134"/>
        <w:gridCol w:w="992"/>
        <w:gridCol w:w="1134"/>
        <w:gridCol w:w="1134"/>
        <w:gridCol w:w="1276"/>
        <w:gridCol w:w="1276"/>
        <w:gridCol w:w="850"/>
        <w:gridCol w:w="851"/>
        <w:gridCol w:w="850"/>
        <w:gridCol w:w="851"/>
      </w:tblGrid>
      <w:tr w:rsidR="00C90488" w:rsidRPr="00C90488" w:rsidTr="00547C14">
        <w:tc>
          <w:tcPr>
            <w:tcW w:w="2202" w:type="dxa"/>
            <w:vMerge w:val="restart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461" w:type="dxa"/>
            <w:gridSpan w:val="3"/>
            <w:vMerge w:val="restart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02" w:type="dxa"/>
            <w:gridSpan w:val="3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552" w:type="dxa"/>
            <w:gridSpan w:val="3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72400F" w:rsidRPr="00C90488" w:rsidTr="00547C14">
        <w:tc>
          <w:tcPr>
            <w:tcW w:w="2202" w:type="dxa"/>
            <w:vMerge/>
          </w:tcPr>
          <w:p w:rsidR="0072400F" w:rsidRPr="00C90488" w:rsidRDefault="0072400F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1" w:type="dxa"/>
            <w:gridSpan w:val="3"/>
            <w:vMerge/>
          </w:tcPr>
          <w:p w:rsidR="0072400F" w:rsidRPr="00C90488" w:rsidRDefault="0072400F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72400F" w:rsidRPr="00C90488" w:rsidRDefault="0072400F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72400F" w:rsidRPr="00C90488" w:rsidRDefault="0072400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72400F" w:rsidRPr="00C90488" w:rsidRDefault="0072400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15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</w:tcPr>
          <w:p w:rsidR="0072400F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72400F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2400F" w:rsidRPr="002A040E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2400F" w:rsidRPr="00C90488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547C14">
        <w:tc>
          <w:tcPr>
            <w:tcW w:w="2202" w:type="dxa"/>
            <w:vMerge/>
          </w:tcPr>
          <w:p w:rsidR="0061664C" w:rsidRPr="00C90488" w:rsidRDefault="0061664C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dxa"/>
          </w:tcPr>
          <w:p w:rsidR="0061664C" w:rsidRPr="0072400F" w:rsidRDefault="0061664C" w:rsidP="0072400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Реализация основных общеобразовательных программ основного общего образования (адаптированная образовательная программа, </w:t>
            </w:r>
            <w:r w:rsidR="00547C14">
              <w:rPr>
                <w:rFonts w:ascii="Times New Roman" w:eastAsia="Times New Roman" w:hAnsi="Times New Roman"/>
                <w:u w:val="single"/>
                <w:lang w:eastAsia="ru-RU"/>
              </w:rPr>
              <w:t>дети-инвалиды)</w:t>
            </w: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664C" w:rsidRPr="00C90488" w:rsidRDefault="0072400F" w:rsidP="0072400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1664C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61664C" w:rsidRPr="00C90488" w:rsidRDefault="0061664C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851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547C14">
        <w:tc>
          <w:tcPr>
            <w:tcW w:w="2202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35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547C14">
        <w:trPr>
          <w:trHeight w:val="446"/>
        </w:trPr>
        <w:tc>
          <w:tcPr>
            <w:tcW w:w="2202" w:type="dxa"/>
          </w:tcPr>
          <w:p w:rsidR="0061664C" w:rsidRPr="00C90488" w:rsidRDefault="0021166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1660">
              <w:rPr>
                <w:rFonts w:ascii="Times New Roman" w:eastAsia="Times New Roman" w:hAnsi="Times New Roman"/>
                <w:lang w:eastAsia="ru-RU"/>
              </w:rPr>
              <w:lastRenderedPageBreak/>
              <w:t>802111О.99.0.БА96АБ50001</w:t>
            </w:r>
          </w:p>
        </w:tc>
        <w:tc>
          <w:tcPr>
            <w:tcW w:w="2335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1664C" w:rsidRPr="00C90488" w:rsidRDefault="0061664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61664C" w:rsidRPr="00C90488" w:rsidRDefault="0061664C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</w:tcPr>
          <w:p w:rsidR="0061664C" w:rsidRPr="00C90488" w:rsidRDefault="0061664C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</w:tcPr>
          <w:p w:rsidR="0061664C" w:rsidRPr="00C90488" w:rsidRDefault="0061664C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61664C" w:rsidRPr="00595F91" w:rsidRDefault="00595F91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95F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850" w:type="dxa"/>
          </w:tcPr>
          <w:p w:rsidR="0061664C" w:rsidRPr="00595F91" w:rsidRDefault="00595F91" w:rsidP="002D195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95F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851" w:type="dxa"/>
          </w:tcPr>
          <w:p w:rsidR="0061664C" w:rsidRPr="00595F91" w:rsidRDefault="00595F91" w:rsidP="002D195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95F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</w:t>
            </w:r>
          </w:p>
        </w:tc>
      </w:tr>
    </w:tbl>
    <w:p w:rsidR="00997F47" w:rsidRDefault="0061664C" w:rsidP="0072400F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61664C" w:rsidRPr="00C90488" w:rsidRDefault="0061664C" w:rsidP="006166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51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5"/>
        <w:gridCol w:w="2126"/>
        <w:gridCol w:w="1134"/>
        <w:gridCol w:w="1134"/>
        <w:gridCol w:w="993"/>
        <w:gridCol w:w="1417"/>
        <w:gridCol w:w="918"/>
        <w:gridCol w:w="925"/>
        <w:gridCol w:w="567"/>
        <w:gridCol w:w="709"/>
        <w:gridCol w:w="708"/>
        <w:gridCol w:w="709"/>
        <w:gridCol w:w="709"/>
        <w:gridCol w:w="709"/>
        <w:gridCol w:w="708"/>
      </w:tblGrid>
      <w:tr w:rsidR="00997F47" w:rsidRPr="00C90488" w:rsidTr="00547C14">
        <w:tc>
          <w:tcPr>
            <w:tcW w:w="1635" w:type="dxa"/>
            <w:vMerge w:val="restart"/>
          </w:tcPr>
          <w:p w:rsidR="00997F47" w:rsidRPr="00C90488" w:rsidRDefault="00997F47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997F47" w:rsidRPr="00C90488" w:rsidRDefault="00997F47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10" w:type="dxa"/>
            <w:gridSpan w:val="2"/>
            <w:vMerge w:val="restart"/>
          </w:tcPr>
          <w:p w:rsidR="00997F47" w:rsidRPr="00C90488" w:rsidRDefault="00997F47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10" w:type="dxa"/>
            <w:gridSpan w:val="3"/>
          </w:tcPr>
          <w:p w:rsidR="00997F47" w:rsidRPr="00C90488" w:rsidRDefault="00997F47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</w:tcPr>
          <w:p w:rsidR="00997F47" w:rsidRPr="00C90488" w:rsidRDefault="00997F47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997F47" w:rsidRPr="00C90488" w:rsidRDefault="00997F47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997F47" w:rsidRPr="00C90488" w:rsidRDefault="00997F47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72400F" w:rsidRPr="00C90488" w:rsidTr="0072400F">
        <w:tc>
          <w:tcPr>
            <w:tcW w:w="1635" w:type="dxa"/>
            <w:vMerge/>
          </w:tcPr>
          <w:p w:rsidR="0072400F" w:rsidRPr="00C90488" w:rsidRDefault="0072400F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72400F" w:rsidRPr="00C90488" w:rsidRDefault="0072400F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72400F" w:rsidRPr="00C90488" w:rsidRDefault="0072400F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 w:val="restart"/>
          </w:tcPr>
          <w:p w:rsidR="0072400F" w:rsidRPr="00C90488" w:rsidRDefault="0072400F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492" w:type="dxa"/>
            <w:gridSpan w:val="2"/>
          </w:tcPr>
          <w:p w:rsidR="0072400F" w:rsidRPr="00C90488" w:rsidRDefault="0072400F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6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72400F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72400F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72400F" w:rsidRPr="002A040E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72400F" w:rsidRPr="00C90488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72400F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72400F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72400F" w:rsidRPr="002A040E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72400F" w:rsidRPr="00C90488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97F47" w:rsidRPr="00C90488" w:rsidTr="0072400F">
        <w:tc>
          <w:tcPr>
            <w:tcW w:w="1635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Реализация основных общеобразовательных программ основного общего образования (адаптированная об</w:t>
            </w:r>
            <w:r w:rsidR="00547C14">
              <w:rPr>
                <w:rFonts w:ascii="Times New Roman" w:eastAsia="Times New Roman" w:hAnsi="Times New Roman"/>
                <w:lang w:eastAsia="ru-RU"/>
              </w:rPr>
              <w:t>разовательная программа, дети -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инвалиды)</w:t>
            </w:r>
          </w:p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не указано</w:t>
            </w:r>
          </w:p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</w:tcPr>
          <w:p w:rsidR="00997F47" w:rsidRPr="00C90488" w:rsidRDefault="00997F47" w:rsidP="0072400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997F47" w:rsidRPr="00C90488" w:rsidRDefault="00997F47" w:rsidP="0072400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97F47" w:rsidRPr="00C90488" w:rsidRDefault="0072400F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7F47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18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9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7F47" w:rsidRPr="00C90488" w:rsidTr="0072400F">
        <w:tc>
          <w:tcPr>
            <w:tcW w:w="1635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8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25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997F47" w:rsidRPr="00C90488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97F47" w:rsidRPr="00C90488" w:rsidTr="0072400F">
        <w:tc>
          <w:tcPr>
            <w:tcW w:w="1635" w:type="dxa"/>
          </w:tcPr>
          <w:p w:rsidR="00997F47" w:rsidRPr="00C90488" w:rsidRDefault="00211660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1660">
              <w:rPr>
                <w:rFonts w:ascii="Times New Roman" w:eastAsia="Times New Roman" w:hAnsi="Times New Roman"/>
                <w:lang w:eastAsia="ru-RU"/>
              </w:rPr>
              <w:t>802111О.99.0.БА96АБ50001</w:t>
            </w:r>
          </w:p>
        </w:tc>
        <w:tc>
          <w:tcPr>
            <w:tcW w:w="2126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97F47" w:rsidRPr="00C90488" w:rsidRDefault="00997F47" w:rsidP="00997F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8" w:type="dxa"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25" w:type="dxa"/>
          </w:tcPr>
          <w:p w:rsidR="00997F47" w:rsidRPr="00C90488" w:rsidRDefault="00997F47" w:rsidP="00997F47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567" w:type="dxa"/>
          </w:tcPr>
          <w:p w:rsidR="00997F47" w:rsidRPr="00C90488" w:rsidRDefault="00997F47" w:rsidP="0099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9" w:type="dxa"/>
          </w:tcPr>
          <w:p w:rsidR="00997F47" w:rsidRPr="00595F91" w:rsidRDefault="00595F91" w:rsidP="00997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65</w:t>
            </w:r>
          </w:p>
        </w:tc>
        <w:tc>
          <w:tcPr>
            <w:tcW w:w="708" w:type="dxa"/>
          </w:tcPr>
          <w:p w:rsidR="00997F47" w:rsidRPr="00595F91" w:rsidRDefault="00595F91" w:rsidP="00997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66</w:t>
            </w:r>
          </w:p>
        </w:tc>
        <w:tc>
          <w:tcPr>
            <w:tcW w:w="709" w:type="dxa"/>
          </w:tcPr>
          <w:p w:rsidR="00997F47" w:rsidRPr="00595F91" w:rsidRDefault="00595F91" w:rsidP="00997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709" w:type="dxa"/>
          </w:tcPr>
          <w:p w:rsidR="00997F47" w:rsidRPr="00595F91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997F47" w:rsidRPr="00595F91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997F47" w:rsidRPr="00595F91" w:rsidRDefault="00997F47" w:rsidP="00997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547C14" w:rsidRDefault="0061664C" w:rsidP="007B78BD">
      <w:pPr>
        <w:pStyle w:val="ConsPlusNonformat"/>
        <w:spacing w:after="120"/>
        <w:jc w:val="both"/>
        <w:rPr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72400F" w:rsidRDefault="0072400F" w:rsidP="007B78BD">
      <w:pPr>
        <w:pStyle w:val="ConsPlusNonformat"/>
        <w:spacing w:after="120"/>
        <w:jc w:val="both"/>
        <w:rPr>
          <w:sz w:val="28"/>
          <w:szCs w:val="28"/>
        </w:rPr>
      </w:pPr>
    </w:p>
    <w:p w:rsidR="0072400F" w:rsidRDefault="0072400F" w:rsidP="007B78BD">
      <w:pPr>
        <w:pStyle w:val="ConsPlusNonformat"/>
        <w:spacing w:after="120"/>
        <w:jc w:val="both"/>
        <w:rPr>
          <w:sz w:val="28"/>
          <w:szCs w:val="28"/>
        </w:rPr>
      </w:pPr>
    </w:p>
    <w:p w:rsidR="0072400F" w:rsidRPr="00C90488" w:rsidRDefault="0072400F" w:rsidP="007B78B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71133" w:rsidRPr="00C90488" w:rsidRDefault="00671133" w:rsidP="0067113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lastRenderedPageBreak/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1276"/>
        <w:gridCol w:w="1134"/>
        <w:gridCol w:w="1276"/>
        <w:gridCol w:w="1134"/>
        <w:gridCol w:w="992"/>
        <w:gridCol w:w="1134"/>
        <w:gridCol w:w="1134"/>
        <w:gridCol w:w="850"/>
        <w:gridCol w:w="993"/>
        <w:gridCol w:w="925"/>
      </w:tblGrid>
      <w:tr w:rsidR="00C90488" w:rsidRPr="00C90488" w:rsidTr="0072400F">
        <w:tc>
          <w:tcPr>
            <w:tcW w:w="1560" w:type="dxa"/>
            <w:vMerge w:val="restart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10" w:type="dxa"/>
            <w:gridSpan w:val="2"/>
            <w:vMerge w:val="restart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260" w:type="dxa"/>
            <w:gridSpan w:val="3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768" w:type="dxa"/>
            <w:gridSpan w:val="3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72400F" w:rsidRPr="00C90488" w:rsidTr="0072400F">
        <w:tc>
          <w:tcPr>
            <w:tcW w:w="1560" w:type="dxa"/>
            <w:vMerge/>
          </w:tcPr>
          <w:p w:rsidR="0072400F" w:rsidRPr="00C90488" w:rsidRDefault="0072400F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vMerge/>
          </w:tcPr>
          <w:p w:rsidR="0072400F" w:rsidRPr="00C90488" w:rsidRDefault="0072400F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72400F" w:rsidRPr="00C90488" w:rsidRDefault="0072400F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72400F" w:rsidRPr="00C90488" w:rsidRDefault="0072400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72400F" w:rsidRPr="00C90488" w:rsidRDefault="0072400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17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</w:tcPr>
          <w:p w:rsidR="0072400F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72400F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72400F" w:rsidRPr="002A040E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5" w:type="dxa"/>
          </w:tcPr>
          <w:p w:rsidR="0072400F" w:rsidRPr="00C90488" w:rsidRDefault="0072400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72400F">
        <w:tc>
          <w:tcPr>
            <w:tcW w:w="1560" w:type="dxa"/>
            <w:vMerge/>
          </w:tcPr>
          <w:p w:rsidR="00671133" w:rsidRPr="00C90488" w:rsidRDefault="00671133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71133" w:rsidRPr="0072400F" w:rsidRDefault="00671133" w:rsidP="0072400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Реализация основных общеобразовательных программ основного общего образования (адаптированная образовательная программа, дети-инвалиды, проходящие обучение по состоянию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здоровья на дому)</w:t>
            </w:r>
          </w:p>
        </w:tc>
        <w:tc>
          <w:tcPr>
            <w:tcW w:w="1276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71133" w:rsidRPr="00803E09" w:rsidRDefault="00803E09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03E09">
              <w:rPr>
                <w:rFonts w:ascii="Times New Roman" w:eastAsia="Times New Roman" w:hAnsi="Times New Roman"/>
                <w:u w:val="single"/>
                <w:lang w:eastAsia="ru-RU"/>
              </w:rPr>
              <w:t>на дому</w:t>
            </w:r>
          </w:p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71133" w:rsidRPr="00C90488" w:rsidRDefault="00671133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850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5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72400F">
        <w:tc>
          <w:tcPr>
            <w:tcW w:w="1560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25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72400F">
        <w:trPr>
          <w:trHeight w:val="458"/>
        </w:trPr>
        <w:tc>
          <w:tcPr>
            <w:tcW w:w="1560" w:type="dxa"/>
          </w:tcPr>
          <w:p w:rsidR="00671133" w:rsidRPr="00C90488" w:rsidRDefault="002206C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802111О.99.0.БА96АГ24000</w:t>
            </w:r>
          </w:p>
        </w:tc>
        <w:tc>
          <w:tcPr>
            <w:tcW w:w="2410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71133" w:rsidRPr="00C90488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71133" w:rsidRPr="00C90488" w:rsidRDefault="00671133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671133" w:rsidRPr="00C90488" w:rsidRDefault="00671133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671133" w:rsidRPr="00595F91" w:rsidRDefault="0067113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95F9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</w:tcPr>
          <w:p w:rsidR="00671133" w:rsidRPr="00595F91" w:rsidRDefault="00E92BF7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25" w:type="dxa"/>
          </w:tcPr>
          <w:p w:rsidR="00671133" w:rsidRPr="00595F91" w:rsidRDefault="00E92BF7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</w:tr>
    </w:tbl>
    <w:p w:rsidR="00B67ACA" w:rsidRDefault="00671133" w:rsidP="00B67AC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671133" w:rsidRPr="00C90488" w:rsidRDefault="00671133" w:rsidP="00B67ACA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hAnsi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52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3"/>
        <w:gridCol w:w="2268"/>
        <w:gridCol w:w="851"/>
        <w:gridCol w:w="1134"/>
        <w:gridCol w:w="1417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0A3E6A" w:rsidRPr="00C90488" w:rsidTr="00547C14">
        <w:tc>
          <w:tcPr>
            <w:tcW w:w="1493" w:type="dxa"/>
            <w:vMerge w:val="restart"/>
          </w:tcPr>
          <w:p w:rsidR="000A3E6A" w:rsidRPr="00C90488" w:rsidRDefault="000A3E6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</w:tcPr>
          <w:p w:rsidR="000A3E6A" w:rsidRPr="00C90488" w:rsidRDefault="000A3E6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A3E6A" w:rsidRPr="00C90488" w:rsidRDefault="000A3E6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10" w:type="dxa"/>
            <w:gridSpan w:val="3"/>
          </w:tcPr>
          <w:p w:rsidR="000A3E6A" w:rsidRPr="00C90488" w:rsidRDefault="000A3E6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</w:tcPr>
          <w:p w:rsidR="000A3E6A" w:rsidRPr="00C90488" w:rsidRDefault="000A3E6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0A3E6A" w:rsidRPr="00C90488" w:rsidRDefault="000A3E6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0A3E6A" w:rsidRPr="00C90488" w:rsidRDefault="000A3E6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B67ACA" w:rsidRPr="00C90488" w:rsidTr="00547C14">
        <w:tc>
          <w:tcPr>
            <w:tcW w:w="1493" w:type="dxa"/>
            <w:vMerge/>
          </w:tcPr>
          <w:p w:rsidR="00B67ACA" w:rsidRPr="00C90488" w:rsidRDefault="00B67AC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B67ACA" w:rsidRPr="00C90488" w:rsidRDefault="00B67AC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67ACA" w:rsidRPr="00C90488" w:rsidRDefault="00B67AC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B67ACA" w:rsidRPr="00C90488" w:rsidRDefault="00B67AC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B67ACA" w:rsidRPr="00C90488" w:rsidRDefault="00B67AC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8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B67ACA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67ACA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2A040E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C90488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67ACA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67ACA" w:rsidRPr="002A040E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C90488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A3E6A" w:rsidRPr="00C90488" w:rsidTr="00547C14">
        <w:tc>
          <w:tcPr>
            <w:tcW w:w="1493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3E6A" w:rsidRPr="00B67ACA" w:rsidRDefault="000A3E6A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Реализация основных общеобразовательных программ основного </w:t>
            </w:r>
            <w:r w:rsidRPr="00C9048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общего образования (адаптированная образовательная программа, дети-инвалиды, проходящие обучение по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состоянию здоровья на дому)</w:t>
            </w:r>
          </w:p>
        </w:tc>
        <w:tc>
          <w:tcPr>
            <w:tcW w:w="851" w:type="dxa"/>
          </w:tcPr>
          <w:p w:rsidR="000A3E6A" w:rsidRPr="00C90488" w:rsidRDefault="000A3E6A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 xml:space="preserve">не указано </w:t>
            </w:r>
          </w:p>
        </w:tc>
        <w:tc>
          <w:tcPr>
            <w:tcW w:w="1134" w:type="dxa"/>
          </w:tcPr>
          <w:p w:rsidR="000A3E6A" w:rsidRPr="00C90488" w:rsidRDefault="000A3E6A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указано </w:t>
            </w:r>
          </w:p>
        </w:tc>
        <w:tc>
          <w:tcPr>
            <w:tcW w:w="1417" w:type="dxa"/>
          </w:tcPr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A3E6A" w:rsidRPr="00803E09" w:rsidRDefault="00803E09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03E09">
              <w:rPr>
                <w:rFonts w:ascii="Times New Roman" w:eastAsia="Times New Roman" w:hAnsi="Times New Roman"/>
                <w:u w:val="single"/>
                <w:lang w:eastAsia="ru-RU"/>
              </w:rPr>
              <w:t>на дому</w:t>
            </w:r>
          </w:p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8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3E6A" w:rsidRPr="00C90488" w:rsidTr="00547C14">
        <w:tc>
          <w:tcPr>
            <w:tcW w:w="1493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8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0A3E6A" w:rsidRPr="00C90488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0A3E6A" w:rsidRPr="00C90488" w:rsidTr="00547C14">
        <w:trPr>
          <w:trHeight w:val="37"/>
        </w:trPr>
        <w:tc>
          <w:tcPr>
            <w:tcW w:w="1493" w:type="dxa"/>
          </w:tcPr>
          <w:p w:rsidR="000A3E6A" w:rsidRPr="00C90488" w:rsidRDefault="002206CC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802111О.99.0.БА96АГ24000</w:t>
            </w:r>
          </w:p>
        </w:tc>
        <w:tc>
          <w:tcPr>
            <w:tcW w:w="2268" w:type="dxa"/>
          </w:tcPr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0A3E6A" w:rsidRPr="00C90488" w:rsidRDefault="000A3E6A" w:rsidP="000A3E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1" w:type="dxa"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9" w:type="dxa"/>
          </w:tcPr>
          <w:p w:rsidR="000A3E6A" w:rsidRPr="00C90488" w:rsidRDefault="000A3E6A" w:rsidP="000A3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8" w:type="dxa"/>
          </w:tcPr>
          <w:p w:rsidR="000A3E6A" w:rsidRPr="00595F91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709" w:type="dxa"/>
          </w:tcPr>
          <w:p w:rsidR="000A3E6A" w:rsidRPr="00595F91" w:rsidRDefault="00E92BF7" w:rsidP="000A3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709" w:type="dxa"/>
          </w:tcPr>
          <w:p w:rsidR="000A3E6A" w:rsidRPr="00595F91" w:rsidRDefault="00E92BF7" w:rsidP="000A3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709" w:type="dxa"/>
          </w:tcPr>
          <w:p w:rsidR="000A3E6A" w:rsidRPr="00595F91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0A3E6A" w:rsidRPr="00595F91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0A3E6A" w:rsidRPr="00595F91" w:rsidRDefault="000A3E6A" w:rsidP="000A3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5F91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671133" w:rsidRPr="00C90488" w:rsidRDefault="00671133" w:rsidP="007B78B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D66E34" w:rsidRPr="00C90488" w:rsidRDefault="00D66E34" w:rsidP="00D66E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1134"/>
        <w:gridCol w:w="1275"/>
        <w:gridCol w:w="1134"/>
        <w:gridCol w:w="1134"/>
        <w:gridCol w:w="1418"/>
        <w:gridCol w:w="1134"/>
        <w:gridCol w:w="850"/>
        <w:gridCol w:w="709"/>
        <w:gridCol w:w="851"/>
        <w:gridCol w:w="850"/>
      </w:tblGrid>
      <w:tr w:rsidR="00C90488" w:rsidRPr="00C90488" w:rsidTr="00E20B2F">
        <w:tc>
          <w:tcPr>
            <w:tcW w:w="1560" w:type="dxa"/>
            <w:vMerge w:val="restart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819" w:type="dxa"/>
            <w:gridSpan w:val="3"/>
            <w:vMerge w:val="restart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02" w:type="dxa"/>
            <w:gridSpan w:val="3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410" w:type="dxa"/>
            <w:gridSpan w:val="3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B67ACA" w:rsidRPr="00C90488" w:rsidTr="00E20B2F">
        <w:tc>
          <w:tcPr>
            <w:tcW w:w="1560" w:type="dxa"/>
            <w:vMerge/>
          </w:tcPr>
          <w:p w:rsidR="00B67ACA" w:rsidRPr="00C90488" w:rsidRDefault="00B67ACA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vMerge/>
          </w:tcPr>
          <w:p w:rsidR="00B67ACA" w:rsidRPr="00C90488" w:rsidRDefault="00B67ACA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B67ACA" w:rsidRPr="00C90488" w:rsidRDefault="00B67ACA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B67ACA" w:rsidRPr="00C90488" w:rsidRDefault="00B67ACA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B67ACA" w:rsidRPr="00C90488" w:rsidRDefault="00B67ACA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19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709" w:type="dxa"/>
          </w:tcPr>
          <w:p w:rsidR="00B67ACA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67ACA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B67ACA" w:rsidRPr="002A040E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67ACA" w:rsidRPr="00C90488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E20B2F">
        <w:tc>
          <w:tcPr>
            <w:tcW w:w="1560" w:type="dxa"/>
            <w:vMerge/>
          </w:tcPr>
          <w:p w:rsidR="00D66E34" w:rsidRPr="00C90488" w:rsidRDefault="00D66E34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66E34" w:rsidRPr="00C90488" w:rsidRDefault="00D66E34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Присмотр и уход (дети-инвалиды, от 3 лет до 8 лет, группа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продленного дня)</w:t>
            </w:r>
          </w:p>
        </w:tc>
        <w:tc>
          <w:tcPr>
            <w:tcW w:w="1134" w:type="dxa"/>
          </w:tcPr>
          <w:p w:rsidR="00D66E34" w:rsidRPr="00C90488" w:rsidRDefault="00D66E34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</w:tc>
        <w:tc>
          <w:tcPr>
            <w:tcW w:w="1275" w:type="dxa"/>
          </w:tcPr>
          <w:p w:rsidR="00D66E34" w:rsidRPr="00C90488" w:rsidRDefault="00D66E34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</w:tc>
        <w:tc>
          <w:tcPr>
            <w:tcW w:w="1134" w:type="dxa"/>
          </w:tcPr>
          <w:p w:rsidR="00D66E34" w:rsidRPr="00C90488" w:rsidRDefault="00D66E34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D66E34" w:rsidRPr="00C90488" w:rsidRDefault="00B67ACA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6E34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D66E34" w:rsidRPr="00C90488" w:rsidRDefault="00D66E34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709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E20B2F">
        <w:tc>
          <w:tcPr>
            <w:tcW w:w="1560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E20B2F">
        <w:trPr>
          <w:trHeight w:val="541"/>
        </w:trPr>
        <w:tc>
          <w:tcPr>
            <w:tcW w:w="1560" w:type="dxa"/>
          </w:tcPr>
          <w:p w:rsidR="00D66E34" w:rsidRPr="00C90488" w:rsidRDefault="002206C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853211О.99.0.БВ19АА15000</w:t>
            </w:r>
          </w:p>
        </w:tc>
        <w:tc>
          <w:tcPr>
            <w:tcW w:w="2410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66E34" w:rsidRPr="00C90488" w:rsidRDefault="00D66E34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D66E34" w:rsidRPr="00C90488" w:rsidRDefault="00D66E34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D66E34" w:rsidRPr="00C90488" w:rsidRDefault="00D66E34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</w:tcPr>
          <w:p w:rsidR="00D66E34" w:rsidRPr="00C90488" w:rsidRDefault="00D66E34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9" w:type="dxa"/>
          </w:tcPr>
          <w:p w:rsidR="00D66E34" w:rsidRPr="00E92BF7" w:rsidRDefault="00B758A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51" w:type="dxa"/>
          </w:tcPr>
          <w:p w:rsidR="00D66E34" w:rsidRPr="00E92BF7" w:rsidRDefault="00B758AF" w:rsidP="00D66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50" w:type="dxa"/>
          </w:tcPr>
          <w:p w:rsidR="00D66E34" w:rsidRPr="00E92BF7" w:rsidRDefault="00B758A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</w:p>
        </w:tc>
      </w:tr>
    </w:tbl>
    <w:p w:rsidR="00C9609C" w:rsidRDefault="00D66E34" w:rsidP="00D66E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C9609C" w:rsidRDefault="00C9609C" w:rsidP="00D66E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09C" w:rsidRDefault="00C9609C" w:rsidP="00D66E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09C" w:rsidRPr="00C90488" w:rsidRDefault="00C9609C" w:rsidP="00D66E3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E34" w:rsidRPr="00C90488" w:rsidRDefault="00D66E34" w:rsidP="00D66E3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3"/>
        <w:gridCol w:w="1843"/>
        <w:gridCol w:w="1417"/>
        <w:gridCol w:w="1134"/>
        <w:gridCol w:w="1418"/>
        <w:gridCol w:w="850"/>
        <w:gridCol w:w="918"/>
        <w:gridCol w:w="850"/>
        <w:gridCol w:w="500"/>
        <w:gridCol w:w="851"/>
        <w:gridCol w:w="708"/>
        <w:gridCol w:w="709"/>
        <w:gridCol w:w="709"/>
        <w:gridCol w:w="709"/>
        <w:gridCol w:w="708"/>
      </w:tblGrid>
      <w:tr w:rsidR="00E20B2F" w:rsidRPr="00C90488" w:rsidTr="00547C14">
        <w:tc>
          <w:tcPr>
            <w:tcW w:w="1493" w:type="dxa"/>
            <w:vMerge w:val="restart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268" w:type="dxa"/>
            <w:gridSpan w:val="3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268" w:type="dxa"/>
            <w:gridSpan w:val="3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B67ACA" w:rsidRPr="00C90488" w:rsidTr="00B67ACA">
        <w:tc>
          <w:tcPr>
            <w:tcW w:w="1493" w:type="dxa"/>
            <w:vMerge/>
          </w:tcPr>
          <w:p w:rsidR="00B67ACA" w:rsidRPr="00C90488" w:rsidRDefault="00B67ACA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B67ACA" w:rsidRPr="00C90488" w:rsidRDefault="00B67ACA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B67ACA" w:rsidRPr="00C90488" w:rsidRDefault="00B67ACA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 w:val="restart"/>
          </w:tcPr>
          <w:p w:rsidR="00B67ACA" w:rsidRPr="00C90488" w:rsidRDefault="00B67AC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350" w:type="dxa"/>
            <w:gridSpan w:val="2"/>
          </w:tcPr>
          <w:p w:rsidR="00B67ACA" w:rsidRPr="00C90488" w:rsidRDefault="00B67AC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20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B67ACA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B67ACA" w:rsidRPr="00C904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vMerge w:val="restart"/>
          </w:tcPr>
          <w:p w:rsidR="00B67ACA" w:rsidRPr="002A040E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C90488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67ACA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2A040E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67ACA" w:rsidRPr="00C90488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20B2F" w:rsidRPr="00C90488" w:rsidTr="00B67ACA">
        <w:trPr>
          <w:trHeight w:val="1385"/>
        </w:trPr>
        <w:tc>
          <w:tcPr>
            <w:tcW w:w="1493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20B2F" w:rsidRPr="00B67ACA" w:rsidRDefault="00E20B2F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Присмотр и уход (дети-инвалиды, от 3 лет до 8 лет, группа </w:t>
            </w:r>
            <w:r w:rsidR="00547C14">
              <w:rPr>
                <w:rFonts w:ascii="Times New Roman" w:eastAsia="Times New Roman" w:hAnsi="Times New Roman"/>
                <w:u w:val="single"/>
                <w:lang w:eastAsia="ru-RU"/>
              </w:rPr>
              <w:t>продленного дня</w:t>
            </w:r>
          </w:p>
        </w:tc>
        <w:tc>
          <w:tcPr>
            <w:tcW w:w="1417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не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FA00FC" w:rsidRPr="00C90488" w:rsidRDefault="00E20B2F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18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00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851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0B2F" w:rsidRPr="00C90488" w:rsidTr="00B67ACA">
        <w:tc>
          <w:tcPr>
            <w:tcW w:w="1493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8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00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E20B2F" w:rsidRPr="00C90488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E20B2F" w:rsidRPr="00C90488" w:rsidTr="00B67ACA">
        <w:tc>
          <w:tcPr>
            <w:tcW w:w="1493" w:type="dxa"/>
          </w:tcPr>
          <w:p w:rsidR="00E20B2F" w:rsidRPr="00C90488" w:rsidRDefault="002206C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853211О.99.0.БВ19АА15000</w:t>
            </w:r>
          </w:p>
        </w:tc>
        <w:tc>
          <w:tcPr>
            <w:tcW w:w="1843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20B2F" w:rsidRPr="00C90488" w:rsidRDefault="00E20B2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8" w:type="dxa"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500" w:type="dxa"/>
          </w:tcPr>
          <w:p w:rsidR="00E20B2F" w:rsidRPr="00C90488" w:rsidRDefault="00E20B2F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E20B2F" w:rsidRPr="00E92BF7" w:rsidRDefault="00B758AF" w:rsidP="00E20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18</w:t>
            </w:r>
          </w:p>
        </w:tc>
        <w:tc>
          <w:tcPr>
            <w:tcW w:w="708" w:type="dxa"/>
          </w:tcPr>
          <w:p w:rsidR="00E20B2F" w:rsidRPr="00E92BF7" w:rsidRDefault="00B758AF" w:rsidP="00E20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  <w:tc>
          <w:tcPr>
            <w:tcW w:w="709" w:type="dxa"/>
          </w:tcPr>
          <w:p w:rsidR="00E20B2F" w:rsidRPr="00E92BF7" w:rsidRDefault="00B758AF" w:rsidP="00E20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  <w:tc>
          <w:tcPr>
            <w:tcW w:w="709" w:type="dxa"/>
          </w:tcPr>
          <w:p w:rsidR="00E20B2F" w:rsidRPr="00E92BF7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2BF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E20B2F" w:rsidRPr="00E92BF7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2BF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E20B2F" w:rsidRPr="00E92BF7" w:rsidRDefault="00E20B2F" w:rsidP="00E20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2BF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E20B2F" w:rsidRPr="00C90488" w:rsidRDefault="00D66E34" w:rsidP="007B78B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574AA0" w:rsidRPr="00C90488" w:rsidRDefault="00574AA0" w:rsidP="00574AA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134"/>
        <w:gridCol w:w="1134"/>
        <w:gridCol w:w="1418"/>
        <w:gridCol w:w="1275"/>
        <w:gridCol w:w="1418"/>
        <w:gridCol w:w="1134"/>
        <w:gridCol w:w="992"/>
        <w:gridCol w:w="851"/>
        <w:gridCol w:w="850"/>
        <w:gridCol w:w="992"/>
      </w:tblGrid>
      <w:tr w:rsidR="00C90488" w:rsidRPr="00C90488" w:rsidTr="00FA00FC">
        <w:tc>
          <w:tcPr>
            <w:tcW w:w="1560" w:type="dxa"/>
            <w:vMerge w:val="restart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693" w:type="dxa"/>
            <w:gridSpan w:val="2"/>
            <w:vMerge w:val="restart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44" w:type="dxa"/>
            <w:gridSpan w:val="3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693" w:type="dxa"/>
            <w:gridSpan w:val="3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FA00FC" w:rsidRPr="00C90488" w:rsidTr="00FA00FC">
        <w:tc>
          <w:tcPr>
            <w:tcW w:w="1560" w:type="dxa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A00FC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FA00FC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21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</w:tcPr>
          <w:p w:rsidR="00FA00FC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A00FC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A00FC" w:rsidRPr="002A040E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A00FC" w:rsidRPr="00C90488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FA00FC">
        <w:tc>
          <w:tcPr>
            <w:tcW w:w="1560" w:type="dxa"/>
            <w:vMerge/>
          </w:tcPr>
          <w:p w:rsidR="00574AA0" w:rsidRPr="00C90488" w:rsidRDefault="00574AA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74AA0" w:rsidRPr="00B67ACA" w:rsidRDefault="00574AA0" w:rsidP="00B67A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/>
              </w:rPr>
              <w:t>Присмотр и уход (дети-инвалиды, от 3 лет до 8 лет, группа круглосуточного</w:t>
            </w:r>
            <w:r w:rsidR="00B67ACA">
              <w:rPr>
                <w:rFonts w:ascii="Times New Roman" w:hAnsi="Times New Roman"/>
              </w:rPr>
              <w:t xml:space="preserve"> </w:t>
            </w:r>
            <w:r w:rsidRPr="00C90488">
              <w:rPr>
                <w:rFonts w:ascii="Times New Roman" w:hAnsi="Times New Roman"/>
                <w:u w:val="single"/>
              </w:rPr>
              <w:t>пребывания)</w:t>
            </w:r>
          </w:p>
        </w:tc>
        <w:tc>
          <w:tcPr>
            <w:tcW w:w="1134" w:type="dxa"/>
          </w:tcPr>
          <w:p w:rsidR="00574AA0" w:rsidRPr="00C90488" w:rsidRDefault="00574AA0" w:rsidP="00FA00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</w:p>
        </w:tc>
        <w:tc>
          <w:tcPr>
            <w:tcW w:w="1134" w:type="dxa"/>
          </w:tcPr>
          <w:p w:rsidR="00574AA0" w:rsidRPr="00C90488" w:rsidRDefault="00574AA0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</w:tc>
        <w:tc>
          <w:tcPr>
            <w:tcW w:w="1418" w:type="dxa"/>
          </w:tcPr>
          <w:p w:rsidR="00B67ACA" w:rsidRPr="00C90488" w:rsidRDefault="00574AA0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74AA0" w:rsidRPr="00C90488" w:rsidRDefault="00B67ACA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74AA0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574AA0" w:rsidRPr="00C90488" w:rsidRDefault="00574AA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851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FA00FC">
        <w:tc>
          <w:tcPr>
            <w:tcW w:w="1560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2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FA00FC">
        <w:trPr>
          <w:trHeight w:val="462"/>
        </w:trPr>
        <w:tc>
          <w:tcPr>
            <w:tcW w:w="1560" w:type="dxa"/>
          </w:tcPr>
          <w:p w:rsidR="00574AA0" w:rsidRPr="00C90488" w:rsidRDefault="002206C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880900О.99.0.БА80АА16000</w:t>
            </w:r>
          </w:p>
        </w:tc>
        <w:tc>
          <w:tcPr>
            <w:tcW w:w="2126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574AA0" w:rsidRPr="00C90488" w:rsidRDefault="00574AA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74AA0" w:rsidRPr="00C90488" w:rsidRDefault="00574AA0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574AA0" w:rsidRPr="00C90488" w:rsidRDefault="00574AA0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574AA0" w:rsidRPr="00C90488" w:rsidRDefault="00574AA0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574AA0" w:rsidRPr="00B758AF" w:rsidRDefault="00B758A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58A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50" w:type="dxa"/>
          </w:tcPr>
          <w:p w:rsidR="00574AA0" w:rsidRPr="00B758AF" w:rsidRDefault="00B758A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58A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</w:tcPr>
          <w:p w:rsidR="00574AA0" w:rsidRPr="00B758AF" w:rsidRDefault="00B758AF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758A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</w:tr>
    </w:tbl>
    <w:p w:rsidR="00A30C3E" w:rsidRPr="00C90488" w:rsidRDefault="00574AA0" w:rsidP="00574AA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574AA0" w:rsidRPr="00C90488" w:rsidRDefault="00574AA0" w:rsidP="00574AA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843"/>
        <w:gridCol w:w="850"/>
        <w:gridCol w:w="925"/>
        <w:gridCol w:w="1276"/>
        <w:gridCol w:w="1134"/>
        <w:gridCol w:w="992"/>
        <w:gridCol w:w="993"/>
        <w:gridCol w:w="708"/>
        <w:gridCol w:w="709"/>
        <w:gridCol w:w="709"/>
        <w:gridCol w:w="709"/>
        <w:gridCol w:w="992"/>
        <w:gridCol w:w="709"/>
        <w:gridCol w:w="708"/>
      </w:tblGrid>
      <w:tr w:rsidR="00A30C3E" w:rsidRPr="00C90488" w:rsidTr="00B67ACA">
        <w:tc>
          <w:tcPr>
            <w:tcW w:w="1480" w:type="dxa"/>
            <w:vMerge w:val="restart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3618" w:type="dxa"/>
            <w:gridSpan w:val="3"/>
            <w:vMerge w:val="restart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3" w:type="dxa"/>
            <w:gridSpan w:val="3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127" w:type="dxa"/>
            <w:gridSpan w:val="3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409" w:type="dxa"/>
            <w:gridSpan w:val="3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B67ACA" w:rsidRPr="00C90488" w:rsidTr="00B67ACA">
        <w:tc>
          <w:tcPr>
            <w:tcW w:w="1480" w:type="dxa"/>
            <w:vMerge/>
          </w:tcPr>
          <w:p w:rsidR="00B67ACA" w:rsidRPr="00C90488" w:rsidRDefault="00B67ACA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8" w:type="dxa"/>
            <w:gridSpan w:val="3"/>
            <w:vMerge/>
          </w:tcPr>
          <w:p w:rsidR="00B67ACA" w:rsidRPr="00C90488" w:rsidRDefault="00B67ACA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67ACA" w:rsidRPr="00C90488" w:rsidRDefault="00B67ACA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B67ACA" w:rsidRPr="00C90488" w:rsidRDefault="00B67ACA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B67ACA" w:rsidRPr="00C90488" w:rsidRDefault="00B67ACA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22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B67ACA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67ACA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2A040E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C90488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B67ACA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67ACA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67ACA" w:rsidRPr="002A040E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67ACA" w:rsidRPr="00C90488" w:rsidRDefault="00B67ACA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30C3E" w:rsidRPr="00C90488" w:rsidTr="00B67ACA">
        <w:tc>
          <w:tcPr>
            <w:tcW w:w="1480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0C3E" w:rsidRPr="00B67ACA" w:rsidRDefault="00A30C3E" w:rsidP="00B67A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C90488">
              <w:rPr>
                <w:rFonts w:ascii="Times New Roman" w:hAnsi="Times New Roman"/>
              </w:rPr>
              <w:t>Присмотр и уход (дети-инвалиды, от 3 лет до 8 лет, группа кругл</w:t>
            </w:r>
            <w:r w:rsidR="00EE67BE">
              <w:rPr>
                <w:rFonts w:ascii="Times New Roman" w:hAnsi="Times New Roman"/>
              </w:rPr>
              <w:t xml:space="preserve">осуточного </w:t>
            </w:r>
            <w:r w:rsidRPr="00C90488">
              <w:rPr>
                <w:rFonts w:ascii="Times New Roman" w:hAnsi="Times New Roman"/>
                <w:u w:val="single"/>
              </w:rPr>
              <w:t>пребыва</w:t>
            </w:r>
            <w:r>
              <w:rPr>
                <w:rFonts w:ascii="Times New Roman" w:hAnsi="Times New Roman"/>
                <w:u w:val="single"/>
              </w:rPr>
              <w:t>ния)</w:t>
            </w:r>
          </w:p>
        </w:tc>
        <w:tc>
          <w:tcPr>
            <w:tcW w:w="850" w:type="dxa"/>
          </w:tcPr>
          <w:p w:rsidR="00A30C3E" w:rsidRPr="00C90488" w:rsidRDefault="00A30C3E" w:rsidP="00A30C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25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30C3E" w:rsidRPr="00C90488" w:rsidRDefault="00A30C3E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  <w:r w:rsidR="00EE67B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30C3E" w:rsidRPr="00C90488" w:rsidRDefault="00B67ACA" w:rsidP="00B67A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30C3E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C3E" w:rsidRPr="00C90488" w:rsidTr="00B67ACA">
        <w:tc>
          <w:tcPr>
            <w:tcW w:w="1480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25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8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30C3E" w:rsidRPr="00C90488" w:rsidTr="00B67ACA">
        <w:tc>
          <w:tcPr>
            <w:tcW w:w="1480" w:type="dxa"/>
          </w:tcPr>
          <w:p w:rsidR="00A30C3E" w:rsidRPr="00C90488" w:rsidRDefault="002206CC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880900О.99.0.БА80АА16000</w:t>
            </w:r>
          </w:p>
        </w:tc>
        <w:tc>
          <w:tcPr>
            <w:tcW w:w="1843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5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8" w:type="dxa"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9" w:type="dxa"/>
          </w:tcPr>
          <w:p w:rsidR="00A30C3E" w:rsidRPr="00B758AF" w:rsidRDefault="00B758AF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58A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709" w:type="dxa"/>
          </w:tcPr>
          <w:p w:rsidR="00A30C3E" w:rsidRPr="00B758AF" w:rsidRDefault="00B758AF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58A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709" w:type="dxa"/>
          </w:tcPr>
          <w:p w:rsidR="00A30C3E" w:rsidRPr="00B758AF" w:rsidRDefault="00B758AF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58A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992" w:type="dxa"/>
          </w:tcPr>
          <w:p w:rsidR="00A30C3E" w:rsidRPr="00B758AF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58A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A30C3E" w:rsidRPr="00B758AF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58A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A30C3E" w:rsidRPr="00B758AF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58A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FA00FC" w:rsidRPr="00C90488" w:rsidRDefault="00574AA0" w:rsidP="00B67A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CE4E66" w:rsidRPr="00C90488" w:rsidRDefault="00CE4E66" w:rsidP="00CE4E6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74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134"/>
        <w:gridCol w:w="1134"/>
        <w:gridCol w:w="1134"/>
        <w:gridCol w:w="1134"/>
        <w:gridCol w:w="1275"/>
        <w:gridCol w:w="1134"/>
        <w:gridCol w:w="851"/>
        <w:gridCol w:w="850"/>
        <w:gridCol w:w="851"/>
        <w:gridCol w:w="708"/>
      </w:tblGrid>
      <w:tr w:rsidR="00C90488" w:rsidRPr="00C90488" w:rsidTr="00E20B2F">
        <w:tc>
          <w:tcPr>
            <w:tcW w:w="1560" w:type="dxa"/>
            <w:vMerge w:val="restart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5245" w:type="dxa"/>
            <w:gridSpan w:val="3"/>
            <w:vMerge w:val="restart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260" w:type="dxa"/>
            <w:gridSpan w:val="3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409" w:type="dxa"/>
            <w:gridSpan w:val="3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FA00FC" w:rsidRPr="00C90488" w:rsidTr="00E20B2F">
        <w:tc>
          <w:tcPr>
            <w:tcW w:w="1560" w:type="dxa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3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FA00FC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C90488">
              <w:rPr>
                <w:rFonts w:ascii="Times New Roman" w:eastAsia="Times New Roman" w:hAnsi="Times New Roman"/>
                <w:lang w:eastAsia="ru-RU"/>
              </w:rPr>
              <w:lastRenderedPageBreak/>
              <w:t>показателя</w:t>
            </w:r>
          </w:p>
        </w:tc>
        <w:tc>
          <w:tcPr>
            <w:tcW w:w="1985" w:type="dxa"/>
            <w:gridSpan w:val="2"/>
          </w:tcPr>
          <w:p w:rsidR="00FA00FC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единица измерения по </w:t>
            </w:r>
            <w:hyperlink r:id="rId23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</w:tcPr>
          <w:p w:rsidR="00FA00FC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FA00FC" w:rsidRPr="00C90488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</w:tcPr>
          <w:p w:rsidR="00FA00FC" w:rsidRPr="002A040E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488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8" w:type="dxa"/>
          </w:tcPr>
          <w:p w:rsidR="00FA00FC" w:rsidRPr="00C90488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488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C90488" w:rsidRPr="00C90488" w:rsidTr="00E20B2F">
        <w:tc>
          <w:tcPr>
            <w:tcW w:w="1560" w:type="dxa"/>
            <w:vMerge/>
          </w:tcPr>
          <w:p w:rsidR="00CE4E66" w:rsidRPr="00C90488" w:rsidRDefault="00CE4E66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Присмотр и уход (дети-инвалиды,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группа продленного дня)</w:t>
            </w:r>
          </w:p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E4E66" w:rsidRPr="00C90488" w:rsidRDefault="00CE4E66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</w:tc>
        <w:tc>
          <w:tcPr>
            <w:tcW w:w="1134" w:type="dxa"/>
          </w:tcPr>
          <w:p w:rsidR="00CE4E66" w:rsidRPr="00C90488" w:rsidRDefault="00CE4E66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</w:tc>
        <w:tc>
          <w:tcPr>
            <w:tcW w:w="1134" w:type="dxa"/>
          </w:tcPr>
          <w:p w:rsidR="00CE4E66" w:rsidRPr="00C90488" w:rsidRDefault="00CE4E66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CE4E66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4E66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</w:tcPr>
          <w:p w:rsidR="00CE4E66" w:rsidRPr="00C90488" w:rsidRDefault="00CE4E66" w:rsidP="00E20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850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E20B2F">
        <w:tc>
          <w:tcPr>
            <w:tcW w:w="1560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8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E20B2F">
        <w:trPr>
          <w:trHeight w:val="553"/>
        </w:trPr>
        <w:tc>
          <w:tcPr>
            <w:tcW w:w="1560" w:type="dxa"/>
          </w:tcPr>
          <w:p w:rsidR="00CE4E66" w:rsidRPr="00C90488" w:rsidRDefault="002206C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880900О.99.0.БА80АА21000</w:t>
            </w:r>
          </w:p>
        </w:tc>
        <w:tc>
          <w:tcPr>
            <w:tcW w:w="2977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E4E66" w:rsidRPr="00C90488" w:rsidRDefault="00CE4E6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CE4E66" w:rsidRPr="00C90488" w:rsidRDefault="00CE4E66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CE4E66" w:rsidRPr="00C90488" w:rsidRDefault="00CE4E66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1" w:type="dxa"/>
          </w:tcPr>
          <w:p w:rsidR="00CE4E66" w:rsidRPr="00C90488" w:rsidRDefault="00CE4E66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CE4E66" w:rsidRPr="005F71BC" w:rsidRDefault="00EA49A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851" w:type="dxa"/>
          </w:tcPr>
          <w:p w:rsidR="00CE4E66" w:rsidRPr="005F71BC" w:rsidRDefault="005F71B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F71B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708" w:type="dxa"/>
          </w:tcPr>
          <w:p w:rsidR="00CE4E66" w:rsidRPr="005F71BC" w:rsidRDefault="00EA49A3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72</w:t>
            </w:r>
          </w:p>
        </w:tc>
      </w:tr>
    </w:tbl>
    <w:p w:rsidR="00A30C3E" w:rsidRDefault="00CE4E66" w:rsidP="00FA00F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5%</w:t>
      </w:r>
    </w:p>
    <w:p w:rsidR="00CE4E66" w:rsidRPr="00C90488" w:rsidRDefault="00CE4E66" w:rsidP="00CE4E6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9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992"/>
        <w:gridCol w:w="1067"/>
        <w:gridCol w:w="1418"/>
        <w:gridCol w:w="1134"/>
        <w:gridCol w:w="992"/>
        <w:gridCol w:w="992"/>
        <w:gridCol w:w="992"/>
        <w:gridCol w:w="993"/>
        <w:gridCol w:w="850"/>
        <w:gridCol w:w="709"/>
        <w:gridCol w:w="709"/>
        <w:gridCol w:w="709"/>
        <w:gridCol w:w="709"/>
      </w:tblGrid>
      <w:tr w:rsidR="00A30C3E" w:rsidRPr="00C90488" w:rsidTr="00FA00FC">
        <w:tc>
          <w:tcPr>
            <w:tcW w:w="1276" w:type="dxa"/>
            <w:vMerge w:val="restart"/>
          </w:tcPr>
          <w:p w:rsidR="00A30C3E" w:rsidRPr="00C90488" w:rsidRDefault="00A30C3E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3477" w:type="dxa"/>
            <w:gridSpan w:val="3"/>
            <w:vMerge w:val="restart"/>
          </w:tcPr>
          <w:p w:rsidR="00A30C3E" w:rsidRPr="00C90488" w:rsidRDefault="00A30C3E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30C3E" w:rsidRPr="00C90488" w:rsidRDefault="00A30C3E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6" w:type="dxa"/>
            <w:gridSpan w:val="3"/>
          </w:tcPr>
          <w:p w:rsidR="00A30C3E" w:rsidRPr="00C90488" w:rsidRDefault="00A30C3E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552" w:type="dxa"/>
            <w:gridSpan w:val="3"/>
          </w:tcPr>
          <w:p w:rsidR="00A30C3E" w:rsidRPr="00C90488" w:rsidRDefault="00A30C3E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A30C3E" w:rsidRPr="00C90488" w:rsidRDefault="00A30C3E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7" w:type="dxa"/>
            <w:gridSpan w:val="3"/>
          </w:tcPr>
          <w:p w:rsidR="00A30C3E" w:rsidRPr="00C90488" w:rsidRDefault="00A30C3E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FA00FC" w:rsidRPr="00C90488" w:rsidTr="00FA00FC">
        <w:tc>
          <w:tcPr>
            <w:tcW w:w="1276" w:type="dxa"/>
            <w:vMerge/>
          </w:tcPr>
          <w:p w:rsidR="00FA00FC" w:rsidRPr="00C90488" w:rsidRDefault="00FA00FC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7" w:type="dxa"/>
            <w:gridSpan w:val="3"/>
            <w:vMerge/>
          </w:tcPr>
          <w:p w:rsidR="00FA00FC" w:rsidRPr="00C90488" w:rsidRDefault="00FA00FC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FA00FC" w:rsidRPr="00C90488" w:rsidRDefault="00FA00FC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FA00FC" w:rsidRPr="00C90488" w:rsidRDefault="00FA00FC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FA00FC" w:rsidRPr="00C90488" w:rsidRDefault="00FA00FC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24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FA00FC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A00FC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FA00FC" w:rsidRPr="002A040E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A00FC" w:rsidRPr="00C90488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A00FC" w:rsidRPr="002A040E" w:rsidRDefault="002206C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A00FC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A00FC" w:rsidRPr="002A040E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A00FC" w:rsidRPr="00C90488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30C3E" w:rsidRPr="00C90488" w:rsidTr="00FA00FC">
        <w:trPr>
          <w:trHeight w:val="1497"/>
        </w:trPr>
        <w:tc>
          <w:tcPr>
            <w:tcW w:w="1276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0C3E" w:rsidRPr="00FA00FC" w:rsidRDefault="00A30C3E" w:rsidP="00FA00FC">
            <w:pPr>
              <w:widowControl w:val="0"/>
              <w:autoSpaceDE w:val="0"/>
              <w:autoSpaceDN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Присмотр</w:t>
            </w:r>
            <w:r w:rsidR="00AE28AF">
              <w:rPr>
                <w:rFonts w:ascii="Times New Roman" w:eastAsia="Times New Roman" w:hAnsi="Times New Roman"/>
                <w:lang w:eastAsia="ru-RU"/>
              </w:rPr>
              <w:t xml:space="preserve"> и уход (дети-инвалиды, группа </w:t>
            </w:r>
            <w:r w:rsidR="00AE28AF">
              <w:rPr>
                <w:rFonts w:ascii="Times New Roman" w:eastAsia="Times New Roman" w:hAnsi="Times New Roman"/>
                <w:u w:val="single"/>
                <w:lang w:eastAsia="ru-RU"/>
              </w:rPr>
              <w:t>продленного дня)</w:t>
            </w:r>
          </w:p>
        </w:tc>
        <w:tc>
          <w:tcPr>
            <w:tcW w:w="992" w:type="dxa"/>
          </w:tcPr>
          <w:p w:rsidR="00A30C3E" w:rsidRPr="00C90488" w:rsidRDefault="00A30C3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</w:tc>
        <w:tc>
          <w:tcPr>
            <w:tcW w:w="1067" w:type="dxa"/>
          </w:tcPr>
          <w:p w:rsidR="00A30C3E" w:rsidRPr="00C90488" w:rsidRDefault="00A30C3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</w:tc>
        <w:tc>
          <w:tcPr>
            <w:tcW w:w="1418" w:type="dxa"/>
          </w:tcPr>
          <w:p w:rsidR="00A30C3E" w:rsidRPr="00C90488" w:rsidRDefault="00A30C3E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A30C3E" w:rsidRPr="00C90488" w:rsidRDefault="00FA00FC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30C3E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993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0C3E" w:rsidRPr="00C90488" w:rsidTr="00FA00FC">
        <w:tc>
          <w:tcPr>
            <w:tcW w:w="1276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7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3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30C3E" w:rsidRPr="00C90488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30C3E" w:rsidRPr="00C90488" w:rsidTr="00FA00FC">
        <w:tc>
          <w:tcPr>
            <w:tcW w:w="1276" w:type="dxa"/>
          </w:tcPr>
          <w:p w:rsidR="00A30C3E" w:rsidRPr="00C90488" w:rsidRDefault="002206CC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6CC">
              <w:rPr>
                <w:rFonts w:ascii="Times New Roman" w:eastAsia="Times New Roman" w:hAnsi="Times New Roman"/>
                <w:lang w:eastAsia="ru-RU"/>
              </w:rPr>
              <w:t>880900О.99.0.БА80АА21000</w:t>
            </w:r>
          </w:p>
        </w:tc>
        <w:tc>
          <w:tcPr>
            <w:tcW w:w="1418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7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30C3E" w:rsidRPr="00C90488" w:rsidRDefault="00A30C3E" w:rsidP="00A30C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A30C3E" w:rsidRPr="00C90488" w:rsidRDefault="00A30C3E" w:rsidP="00A3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993" w:type="dxa"/>
          </w:tcPr>
          <w:p w:rsidR="00A30C3E" w:rsidRPr="005F71BC" w:rsidRDefault="00EA49A3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72</w:t>
            </w:r>
          </w:p>
        </w:tc>
        <w:tc>
          <w:tcPr>
            <w:tcW w:w="850" w:type="dxa"/>
          </w:tcPr>
          <w:p w:rsidR="00A30C3E" w:rsidRPr="005F71BC" w:rsidRDefault="005F71BC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709" w:type="dxa"/>
          </w:tcPr>
          <w:p w:rsidR="00A30C3E" w:rsidRPr="005F71BC" w:rsidRDefault="00EA49A3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72</w:t>
            </w:r>
          </w:p>
        </w:tc>
        <w:tc>
          <w:tcPr>
            <w:tcW w:w="709" w:type="dxa"/>
          </w:tcPr>
          <w:p w:rsidR="00A30C3E" w:rsidRPr="005F71BC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A30C3E" w:rsidRPr="005F71BC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A30C3E" w:rsidRPr="005F71BC" w:rsidRDefault="00A30C3E" w:rsidP="00A30C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A30C3E" w:rsidRDefault="00CE4E66" w:rsidP="00CE4E66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A30C3E" w:rsidRDefault="00A30C3E" w:rsidP="00CE4E66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30C3E" w:rsidRDefault="00A30C3E" w:rsidP="00CE4E66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30C3E" w:rsidRPr="00C90488" w:rsidRDefault="00A30C3E" w:rsidP="00CE4E66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77752" w:rsidRPr="00C90488" w:rsidRDefault="00077752" w:rsidP="0007775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1134"/>
        <w:gridCol w:w="1275"/>
        <w:gridCol w:w="1276"/>
        <w:gridCol w:w="1276"/>
        <w:gridCol w:w="1276"/>
        <w:gridCol w:w="1134"/>
        <w:gridCol w:w="850"/>
        <w:gridCol w:w="851"/>
        <w:gridCol w:w="850"/>
        <w:gridCol w:w="851"/>
      </w:tblGrid>
      <w:tr w:rsidR="00C90488" w:rsidRPr="00C90488" w:rsidTr="00E20B2F">
        <w:tc>
          <w:tcPr>
            <w:tcW w:w="1560" w:type="dxa"/>
            <w:vMerge w:val="restart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819" w:type="dxa"/>
            <w:gridSpan w:val="3"/>
            <w:vMerge w:val="restart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260" w:type="dxa"/>
            <w:gridSpan w:val="3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552" w:type="dxa"/>
            <w:gridSpan w:val="3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FA00FC" w:rsidRPr="00C90488" w:rsidTr="00E20B2F">
        <w:tc>
          <w:tcPr>
            <w:tcW w:w="1560" w:type="dxa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FA00FC" w:rsidRPr="00C90488" w:rsidRDefault="00FA00FC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A00FC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FA00FC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25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</w:tcPr>
          <w:p w:rsidR="00FA00FC" w:rsidRPr="002A040E" w:rsidRDefault="00236F8B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FA00FC" w:rsidRPr="00C904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A00FC" w:rsidRPr="002A040E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A00FC" w:rsidRPr="00C90488" w:rsidRDefault="00FA00FC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E20B2F">
        <w:tc>
          <w:tcPr>
            <w:tcW w:w="1560" w:type="dxa"/>
            <w:vMerge/>
          </w:tcPr>
          <w:p w:rsidR="00077752" w:rsidRPr="00C90488" w:rsidRDefault="00077752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77752" w:rsidRPr="00C90488" w:rsidRDefault="00077752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Присмотр и уход (дети-инвалиды, группа круглосуточного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пребывания)</w:t>
            </w:r>
          </w:p>
        </w:tc>
        <w:tc>
          <w:tcPr>
            <w:tcW w:w="1134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</w:p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752" w:rsidRPr="00C90488" w:rsidRDefault="00077752" w:rsidP="00FA00F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752" w:rsidRPr="00C90488" w:rsidRDefault="00FA00F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77752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077752" w:rsidRPr="00C90488" w:rsidRDefault="00077752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851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E20B2F">
        <w:tc>
          <w:tcPr>
            <w:tcW w:w="1560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E20B2F">
        <w:trPr>
          <w:trHeight w:val="493"/>
        </w:trPr>
        <w:tc>
          <w:tcPr>
            <w:tcW w:w="1560" w:type="dxa"/>
          </w:tcPr>
          <w:p w:rsidR="00077752" w:rsidRPr="00C90488" w:rsidRDefault="00236F8B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6F8B">
              <w:rPr>
                <w:rFonts w:ascii="Times New Roman" w:eastAsia="Times New Roman" w:hAnsi="Times New Roman"/>
                <w:lang w:eastAsia="ru-RU"/>
              </w:rPr>
              <w:t>880900О.99.0.БА80АА22000</w:t>
            </w:r>
          </w:p>
        </w:tc>
        <w:tc>
          <w:tcPr>
            <w:tcW w:w="2410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77752" w:rsidRPr="00C90488" w:rsidRDefault="00077752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77752" w:rsidRPr="00C90488" w:rsidRDefault="00077752" w:rsidP="00E20B2F">
            <w:pPr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</w:tcPr>
          <w:p w:rsidR="00077752" w:rsidRPr="00C90488" w:rsidRDefault="00077752" w:rsidP="00E20B2F">
            <w:pPr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0" w:type="dxa"/>
          </w:tcPr>
          <w:p w:rsidR="00077752" w:rsidRPr="00C90488" w:rsidRDefault="00077752" w:rsidP="00E20B2F">
            <w:pPr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</w:tcPr>
          <w:p w:rsidR="00077752" w:rsidRPr="005F71BC" w:rsidRDefault="005F71B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F71B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850" w:type="dxa"/>
          </w:tcPr>
          <w:p w:rsidR="00077752" w:rsidRPr="005F71BC" w:rsidRDefault="005F71B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F71B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851" w:type="dxa"/>
          </w:tcPr>
          <w:p w:rsidR="00077752" w:rsidRPr="005F71BC" w:rsidRDefault="005F71BC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F71B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</w:p>
        </w:tc>
      </w:tr>
    </w:tbl>
    <w:p w:rsidR="008335DC" w:rsidRDefault="00077752" w:rsidP="00FA00F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077752" w:rsidRPr="00C90488" w:rsidRDefault="00077752" w:rsidP="0007775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1134"/>
        <w:gridCol w:w="1134"/>
        <w:gridCol w:w="1417"/>
        <w:gridCol w:w="1134"/>
        <w:gridCol w:w="992"/>
        <w:gridCol w:w="993"/>
        <w:gridCol w:w="708"/>
        <w:gridCol w:w="709"/>
        <w:gridCol w:w="851"/>
        <w:gridCol w:w="850"/>
        <w:gridCol w:w="709"/>
        <w:gridCol w:w="709"/>
        <w:gridCol w:w="708"/>
      </w:tblGrid>
      <w:tr w:rsidR="008335DC" w:rsidRPr="00C90488" w:rsidTr="00AE28AF">
        <w:tc>
          <w:tcPr>
            <w:tcW w:w="1068" w:type="dxa"/>
            <w:vMerge w:val="restart"/>
          </w:tcPr>
          <w:p w:rsidR="008335DC" w:rsidRPr="00C90488" w:rsidRDefault="008335DC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335DC" w:rsidRPr="00C90488" w:rsidRDefault="008335DC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1" w:type="dxa"/>
            <w:gridSpan w:val="2"/>
            <w:vMerge w:val="restart"/>
          </w:tcPr>
          <w:p w:rsidR="008335DC" w:rsidRPr="00C90488" w:rsidRDefault="008335DC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3" w:type="dxa"/>
            <w:gridSpan w:val="3"/>
          </w:tcPr>
          <w:p w:rsidR="008335DC" w:rsidRPr="00C90488" w:rsidRDefault="008335DC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410" w:type="dxa"/>
            <w:gridSpan w:val="3"/>
          </w:tcPr>
          <w:p w:rsidR="008335DC" w:rsidRPr="00C90488" w:rsidRDefault="008335DC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8335DC" w:rsidRPr="00C90488" w:rsidRDefault="008335DC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8335DC" w:rsidRPr="00C90488" w:rsidRDefault="008335DC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446110" w:rsidRPr="00C90488" w:rsidTr="00AE28AF">
        <w:trPr>
          <w:trHeight w:val="1875"/>
        </w:trPr>
        <w:tc>
          <w:tcPr>
            <w:tcW w:w="1068" w:type="dxa"/>
            <w:vMerge/>
          </w:tcPr>
          <w:p w:rsidR="00446110" w:rsidRPr="00C90488" w:rsidRDefault="00446110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  <w:vMerge/>
          </w:tcPr>
          <w:p w:rsidR="00446110" w:rsidRPr="00C90488" w:rsidRDefault="00446110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46110" w:rsidRPr="00C90488" w:rsidRDefault="00446110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446110" w:rsidRPr="00C90488" w:rsidRDefault="00446110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446110" w:rsidRPr="00C90488" w:rsidRDefault="00446110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26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44611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4611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446110" w:rsidRPr="002A040E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446110" w:rsidRPr="00C90488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4611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4611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46110" w:rsidRPr="002A040E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446110" w:rsidRPr="00C90488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335DC" w:rsidRPr="00C90488" w:rsidTr="00AE28AF">
        <w:trPr>
          <w:trHeight w:val="1733"/>
        </w:trPr>
        <w:tc>
          <w:tcPr>
            <w:tcW w:w="1068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Присмотр и уход (дети-инвалиды, группа круглосуточного </w:t>
            </w: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пребывания)</w:t>
            </w:r>
          </w:p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46110" w:rsidRPr="00C90488" w:rsidRDefault="008335DC" w:rsidP="004461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335DC" w:rsidRPr="00C90488" w:rsidRDefault="00446110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35DC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9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5DC" w:rsidRPr="00C90488" w:rsidTr="00AE28AF">
        <w:tc>
          <w:tcPr>
            <w:tcW w:w="1068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8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8335DC" w:rsidRPr="00C90488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335DC" w:rsidRPr="00C90488" w:rsidTr="00AE28AF">
        <w:tc>
          <w:tcPr>
            <w:tcW w:w="1068" w:type="dxa"/>
          </w:tcPr>
          <w:p w:rsidR="008335DC" w:rsidRPr="00C90488" w:rsidRDefault="00236F8B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6F8B">
              <w:rPr>
                <w:rFonts w:ascii="Times New Roman" w:eastAsia="Times New Roman" w:hAnsi="Times New Roman"/>
                <w:lang w:eastAsia="ru-RU"/>
              </w:rPr>
              <w:t>880900О.99.0.БА80АА22000</w:t>
            </w:r>
          </w:p>
        </w:tc>
        <w:tc>
          <w:tcPr>
            <w:tcW w:w="1701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335DC" w:rsidRPr="00C90488" w:rsidRDefault="008335DC" w:rsidP="008335D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3" w:type="dxa"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8" w:type="dxa"/>
          </w:tcPr>
          <w:p w:rsidR="008335DC" w:rsidRPr="00C90488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9" w:type="dxa"/>
          </w:tcPr>
          <w:p w:rsidR="008335DC" w:rsidRPr="005F71BC" w:rsidRDefault="005F71BC" w:rsidP="00833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46</w:t>
            </w:r>
          </w:p>
        </w:tc>
        <w:tc>
          <w:tcPr>
            <w:tcW w:w="851" w:type="dxa"/>
          </w:tcPr>
          <w:p w:rsidR="008335DC" w:rsidRPr="005F71BC" w:rsidRDefault="005F71BC" w:rsidP="00833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46</w:t>
            </w:r>
          </w:p>
        </w:tc>
        <w:tc>
          <w:tcPr>
            <w:tcW w:w="850" w:type="dxa"/>
          </w:tcPr>
          <w:p w:rsidR="008335DC" w:rsidRPr="005F71BC" w:rsidRDefault="005F71BC" w:rsidP="00833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46</w:t>
            </w:r>
          </w:p>
        </w:tc>
        <w:tc>
          <w:tcPr>
            <w:tcW w:w="709" w:type="dxa"/>
          </w:tcPr>
          <w:p w:rsidR="008335DC" w:rsidRPr="005F71BC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8335DC" w:rsidRPr="005F71BC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8335DC" w:rsidRPr="005F71BC" w:rsidRDefault="008335DC" w:rsidP="00833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F71B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CE4E66" w:rsidRPr="00C90488" w:rsidRDefault="00077752" w:rsidP="007B78B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B57556" w:rsidRPr="00C90488" w:rsidRDefault="00B57556" w:rsidP="00B57556">
      <w:pPr>
        <w:pStyle w:val="ConsPlusNonforma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1134"/>
        <w:gridCol w:w="1134"/>
        <w:gridCol w:w="1134"/>
        <w:gridCol w:w="1417"/>
        <w:gridCol w:w="1418"/>
        <w:gridCol w:w="1134"/>
        <w:gridCol w:w="992"/>
        <w:gridCol w:w="992"/>
        <w:gridCol w:w="925"/>
      </w:tblGrid>
      <w:tr w:rsidR="00C90488" w:rsidRPr="00C90488" w:rsidTr="00446110">
        <w:trPr>
          <w:trHeight w:val="518"/>
        </w:trPr>
        <w:tc>
          <w:tcPr>
            <w:tcW w:w="1560" w:type="dxa"/>
            <w:vMerge w:val="restart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969" w:type="dxa"/>
            <w:gridSpan w:val="3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909" w:type="dxa"/>
            <w:gridSpan w:val="3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446110" w:rsidRPr="00C90488" w:rsidTr="00446110">
        <w:trPr>
          <w:trHeight w:val="665"/>
        </w:trPr>
        <w:tc>
          <w:tcPr>
            <w:tcW w:w="1560" w:type="dxa"/>
            <w:vMerge/>
          </w:tcPr>
          <w:p w:rsidR="00446110" w:rsidRPr="00C90488" w:rsidRDefault="0044611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vMerge/>
          </w:tcPr>
          <w:p w:rsidR="00446110" w:rsidRPr="00C90488" w:rsidRDefault="0044611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446110" w:rsidRPr="00C90488" w:rsidRDefault="00446110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446110" w:rsidRPr="00C90488" w:rsidRDefault="0044611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446110" w:rsidRPr="00C90488" w:rsidRDefault="0044611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27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</w:tcPr>
          <w:p w:rsidR="0044611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4611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46110" w:rsidRPr="002A040E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5" w:type="dxa"/>
          </w:tcPr>
          <w:p w:rsidR="00446110" w:rsidRPr="00C90488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446110">
        <w:trPr>
          <w:trHeight w:val="1645"/>
        </w:trPr>
        <w:tc>
          <w:tcPr>
            <w:tcW w:w="1560" w:type="dxa"/>
            <w:vMerge/>
          </w:tcPr>
          <w:p w:rsidR="00B57556" w:rsidRPr="00C90488" w:rsidRDefault="00B57556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57556" w:rsidRPr="00446110" w:rsidRDefault="00B57556" w:rsidP="004461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90488">
              <w:rPr>
                <w:rFonts w:ascii="Times New Roman" w:hAnsi="Times New Roman"/>
              </w:rPr>
              <w:t xml:space="preserve">Реализация дополнительных общеразвивающих программ </w:t>
            </w:r>
            <w:r w:rsidRPr="00C90488">
              <w:rPr>
                <w:rFonts w:ascii="Times New Roman" w:hAnsi="Times New Roman"/>
                <w:u w:val="single"/>
              </w:rPr>
              <w:t>(дети-инвалиды)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446110" w:rsidRPr="00C90488" w:rsidRDefault="00B57556" w:rsidP="004461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57556" w:rsidRPr="00C90488" w:rsidRDefault="00446110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7556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B57556" w:rsidRPr="00C90488" w:rsidRDefault="00B57556" w:rsidP="00E20B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992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5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446110">
        <w:trPr>
          <w:trHeight w:val="251"/>
        </w:trPr>
        <w:tc>
          <w:tcPr>
            <w:tcW w:w="1560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25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446110">
        <w:trPr>
          <w:trHeight w:val="518"/>
        </w:trPr>
        <w:tc>
          <w:tcPr>
            <w:tcW w:w="1560" w:type="dxa"/>
          </w:tcPr>
          <w:p w:rsidR="00B57556" w:rsidRPr="00C90488" w:rsidRDefault="00236F8B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6F8B">
              <w:rPr>
                <w:rFonts w:ascii="Times New Roman" w:eastAsia="Times New Roman" w:hAnsi="Times New Roman"/>
                <w:lang w:eastAsia="ru-RU"/>
              </w:rPr>
              <w:t>804200О.99.0.ББ52АЩ96000</w:t>
            </w:r>
          </w:p>
        </w:tc>
        <w:tc>
          <w:tcPr>
            <w:tcW w:w="1843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57556" w:rsidRPr="00C90488" w:rsidRDefault="00B57556" w:rsidP="00E20B2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B57556" w:rsidRPr="00C90488" w:rsidRDefault="00B57556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1418" w:type="dxa"/>
          </w:tcPr>
          <w:p w:rsidR="00B57556" w:rsidRPr="00C90488" w:rsidRDefault="00B57556" w:rsidP="00E20B2F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1134" w:type="dxa"/>
          </w:tcPr>
          <w:p w:rsidR="00B57556" w:rsidRPr="00C90488" w:rsidRDefault="00B57556" w:rsidP="00E20B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</w:tcPr>
          <w:p w:rsidR="00B57556" w:rsidRPr="005F71BC" w:rsidRDefault="00F61D23" w:rsidP="0071133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71BC">
              <w:rPr>
                <w:rFonts w:ascii="Times New Roman" w:hAnsi="Times New Roman"/>
                <w:color w:val="000000" w:themeColor="text1"/>
              </w:rPr>
              <w:t>2</w:t>
            </w:r>
            <w:r w:rsidR="005F71BC" w:rsidRPr="005F71BC">
              <w:rPr>
                <w:rFonts w:ascii="Times New Roman" w:hAnsi="Times New Roman"/>
                <w:color w:val="000000" w:themeColor="text1"/>
              </w:rPr>
              <w:t>5</w:t>
            </w:r>
            <w:r w:rsidRPr="005F71BC">
              <w:rPr>
                <w:rFonts w:ascii="Times New Roman" w:hAnsi="Times New Roman"/>
                <w:color w:val="000000" w:themeColor="text1"/>
              </w:rPr>
              <w:t>/15300</w:t>
            </w:r>
          </w:p>
        </w:tc>
        <w:tc>
          <w:tcPr>
            <w:tcW w:w="992" w:type="dxa"/>
          </w:tcPr>
          <w:p w:rsidR="00B57556" w:rsidRPr="005F71BC" w:rsidRDefault="00F61D23" w:rsidP="0071133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71BC">
              <w:rPr>
                <w:rFonts w:ascii="Times New Roman" w:hAnsi="Times New Roman"/>
                <w:color w:val="000000" w:themeColor="text1"/>
              </w:rPr>
              <w:t>25/15300</w:t>
            </w:r>
          </w:p>
        </w:tc>
        <w:tc>
          <w:tcPr>
            <w:tcW w:w="925" w:type="dxa"/>
          </w:tcPr>
          <w:p w:rsidR="00B57556" w:rsidRPr="005F71BC" w:rsidRDefault="0071133D" w:rsidP="0071133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71BC">
              <w:rPr>
                <w:rFonts w:ascii="Times New Roman" w:hAnsi="Times New Roman"/>
                <w:color w:val="000000" w:themeColor="text1"/>
              </w:rPr>
              <w:t>25/15300</w:t>
            </w:r>
          </w:p>
        </w:tc>
      </w:tr>
    </w:tbl>
    <w:p w:rsidR="00446110" w:rsidRPr="00446110" w:rsidRDefault="00B57556" w:rsidP="0044611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="00446110">
        <w:rPr>
          <w:rFonts w:ascii="Courier New" w:eastAsia="Times New Roman" w:hAnsi="Courier New" w:cs="Courier New"/>
          <w:sz w:val="28"/>
          <w:szCs w:val="28"/>
          <w:lang w:eastAsia="ru-RU"/>
        </w:rPr>
        <w:t>____</w:t>
      </w:r>
      <w:r w:rsidRPr="004461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5%</w:t>
      </w:r>
      <w:r w:rsidR="00446110" w:rsidRPr="0044611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57556" w:rsidRPr="00C90488" w:rsidRDefault="00B57556" w:rsidP="0044611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hAnsi="Times New Roman"/>
          <w:b/>
          <w:sz w:val="28"/>
          <w:szCs w:val="28"/>
        </w:rPr>
        <w:lastRenderedPageBreak/>
        <w:t>3.2. Показатели, характеризующие объем государственной услуги:</w:t>
      </w:r>
    </w:p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993"/>
        <w:gridCol w:w="925"/>
        <w:gridCol w:w="1134"/>
        <w:gridCol w:w="1134"/>
        <w:gridCol w:w="1134"/>
        <w:gridCol w:w="1134"/>
        <w:gridCol w:w="709"/>
        <w:gridCol w:w="992"/>
        <w:gridCol w:w="709"/>
        <w:gridCol w:w="850"/>
        <w:gridCol w:w="709"/>
        <w:gridCol w:w="709"/>
        <w:gridCol w:w="708"/>
      </w:tblGrid>
      <w:tr w:rsidR="00B9744A" w:rsidRPr="00C90488" w:rsidTr="00446110">
        <w:tc>
          <w:tcPr>
            <w:tcW w:w="1560" w:type="dxa"/>
            <w:vMerge w:val="restart"/>
          </w:tcPr>
          <w:p w:rsidR="00B9744A" w:rsidRPr="00C90488" w:rsidRDefault="00B9744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3335" w:type="dxa"/>
            <w:gridSpan w:val="3"/>
            <w:vMerge w:val="restart"/>
          </w:tcPr>
          <w:p w:rsidR="00B9744A" w:rsidRPr="00C90488" w:rsidRDefault="00B9744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9744A" w:rsidRPr="00C90488" w:rsidRDefault="00B9744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7" w:type="dxa"/>
            <w:gridSpan w:val="3"/>
          </w:tcPr>
          <w:p w:rsidR="00B9744A" w:rsidRPr="00C90488" w:rsidRDefault="00B9744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551" w:type="dxa"/>
            <w:gridSpan w:val="3"/>
          </w:tcPr>
          <w:p w:rsidR="00B9744A" w:rsidRPr="00C90488" w:rsidRDefault="00B9744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B9744A" w:rsidRPr="00C90488" w:rsidRDefault="00B9744A" w:rsidP="00E20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B9744A" w:rsidRPr="00C90488" w:rsidRDefault="00B9744A" w:rsidP="00B9744A">
            <w:pPr>
              <w:pStyle w:val="ConsPlusNormal"/>
              <w:tabs>
                <w:tab w:val="left" w:pos="387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446110" w:rsidRPr="00C90488" w:rsidTr="00446110">
        <w:tc>
          <w:tcPr>
            <w:tcW w:w="1560" w:type="dxa"/>
            <w:vMerge/>
          </w:tcPr>
          <w:p w:rsidR="00446110" w:rsidRPr="00C90488" w:rsidRDefault="00446110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5" w:type="dxa"/>
            <w:gridSpan w:val="3"/>
            <w:vMerge/>
          </w:tcPr>
          <w:p w:rsidR="00446110" w:rsidRPr="00C90488" w:rsidRDefault="00446110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446110" w:rsidRPr="00C90488" w:rsidRDefault="00446110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446110" w:rsidRPr="00C90488" w:rsidRDefault="00446110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446110" w:rsidRPr="00C90488" w:rsidRDefault="00446110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28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44611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4611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46110" w:rsidRPr="002A040E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446110" w:rsidRPr="00C90488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4611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4611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446110" w:rsidRPr="002A040E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446110" w:rsidRPr="00C90488" w:rsidRDefault="0044611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9744A" w:rsidRPr="00C90488" w:rsidTr="00446110">
        <w:tc>
          <w:tcPr>
            <w:tcW w:w="1560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744A" w:rsidRPr="00C90488" w:rsidRDefault="00B9744A" w:rsidP="00B9744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C90488">
              <w:rPr>
                <w:rFonts w:ascii="Times New Roman" w:hAnsi="Times New Roman"/>
              </w:rPr>
              <w:t>Реализация дополнительных общеразвивающих программ (дети-</w:t>
            </w:r>
            <w:r w:rsidRPr="00C90488">
              <w:rPr>
                <w:rFonts w:ascii="Times New Roman" w:hAnsi="Times New Roman"/>
                <w:u w:val="single"/>
              </w:rPr>
              <w:t>инвалиды)</w:t>
            </w:r>
          </w:p>
          <w:p w:rsidR="00B9744A" w:rsidRPr="00C90488" w:rsidRDefault="00B9744A" w:rsidP="00B9744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9744A" w:rsidRPr="00C90488" w:rsidRDefault="00B9744A" w:rsidP="00B9744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925" w:type="dxa"/>
          </w:tcPr>
          <w:p w:rsidR="00B9744A" w:rsidRPr="00C90488" w:rsidRDefault="00B9744A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446110" w:rsidRPr="00C90488" w:rsidRDefault="00B9744A" w:rsidP="004461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B9744A" w:rsidRPr="00C90488" w:rsidRDefault="00B9744A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9744A" w:rsidRPr="00C90488" w:rsidRDefault="00446110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744A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44A" w:rsidRPr="00C90488" w:rsidTr="00446110">
        <w:tc>
          <w:tcPr>
            <w:tcW w:w="1560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25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B9744A" w:rsidRPr="00C90488" w:rsidRDefault="00B9744A" w:rsidP="00B97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B9744A" w:rsidRPr="00C90488" w:rsidTr="00446110">
        <w:tc>
          <w:tcPr>
            <w:tcW w:w="1560" w:type="dxa"/>
          </w:tcPr>
          <w:p w:rsidR="00B9744A" w:rsidRPr="00C90488" w:rsidRDefault="00236F8B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6F8B">
              <w:rPr>
                <w:rFonts w:ascii="Times New Roman" w:eastAsia="Times New Roman" w:hAnsi="Times New Roman"/>
                <w:lang w:eastAsia="ru-RU"/>
              </w:rPr>
              <w:t>804200О.99.0.ББ52АЩ96000</w:t>
            </w:r>
          </w:p>
        </w:tc>
        <w:tc>
          <w:tcPr>
            <w:tcW w:w="1417" w:type="dxa"/>
          </w:tcPr>
          <w:p w:rsidR="00B9744A" w:rsidRPr="00C90488" w:rsidRDefault="00B9744A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B9744A" w:rsidRPr="00C90488" w:rsidRDefault="00B9744A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5" w:type="dxa"/>
          </w:tcPr>
          <w:p w:rsidR="00B9744A" w:rsidRPr="00C90488" w:rsidRDefault="00B9744A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9744A" w:rsidRPr="00C90488" w:rsidRDefault="00B9744A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9744A" w:rsidRPr="00C90488" w:rsidRDefault="00B9744A" w:rsidP="00B974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1134" w:type="dxa"/>
          </w:tcPr>
          <w:p w:rsidR="00B9744A" w:rsidRPr="00C90488" w:rsidRDefault="00B9744A" w:rsidP="00B9744A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Человеко-час</w:t>
            </w:r>
          </w:p>
        </w:tc>
        <w:tc>
          <w:tcPr>
            <w:tcW w:w="709" w:type="dxa"/>
          </w:tcPr>
          <w:p w:rsidR="00B9744A" w:rsidRPr="00C90488" w:rsidRDefault="00B9744A" w:rsidP="00B97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539</w:t>
            </w:r>
          </w:p>
        </w:tc>
        <w:tc>
          <w:tcPr>
            <w:tcW w:w="992" w:type="dxa"/>
          </w:tcPr>
          <w:p w:rsidR="00AE28AF" w:rsidRPr="00A151DF" w:rsidRDefault="00B9744A" w:rsidP="00B9744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2</w:t>
            </w:r>
            <w:r w:rsidR="00F61D23" w:rsidRPr="00A151DF">
              <w:rPr>
                <w:rFonts w:ascii="Times New Roman" w:hAnsi="Times New Roman"/>
                <w:color w:val="000000" w:themeColor="text1"/>
              </w:rPr>
              <w:t>5</w:t>
            </w:r>
            <w:r w:rsidRPr="00A151DF">
              <w:rPr>
                <w:rFonts w:ascii="Times New Roman" w:hAnsi="Times New Roman"/>
                <w:color w:val="000000" w:themeColor="text1"/>
              </w:rPr>
              <w:t>/</w:t>
            </w:r>
          </w:p>
          <w:p w:rsidR="00B9744A" w:rsidRPr="00A151DF" w:rsidRDefault="00F61D23" w:rsidP="00F6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15300</w:t>
            </w:r>
          </w:p>
        </w:tc>
        <w:tc>
          <w:tcPr>
            <w:tcW w:w="709" w:type="dxa"/>
          </w:tcPr>
          <w:p w:rsidR="00F61D23" w:rsidRPr="00A151DF" w:rsidRDefault="00F61D23" w:rsidP="00F61D2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25/</w:t>
            </w:r>
          </w:p>
          <w:p w:rsidR="00B9744A" w:rsidRPr="00A151DF" w:rsidRDefault="00F61D23" w:rsidP="00F6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15300</w:t>
            </w:r>
          </w:p>
        </w:tc>
        <w:tc>
          <w:tcPr>
            <w:tcW w:w="850" w:type="dxa"/>
          </w:tcPr>
          <w:p w:rsidR="00F61D23" w:rsidRPr="00A151DF" w:rsidRDefault="00F61D23" w:rsidP="00F61D2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25/</w:t>
            </w:r>
          </w:p>
          <w:p w:rsidR="00B9744A" w:rsidRPr="00A151DF" w:rsidRDefault="00F61D23" w:rsidP="00F6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15300</w:t>
            </w:r>
          </w:p>
        </w:tc>
        <w:tc>
          <w:tcPr>
            <w:tcW w:w="709" w:type="dxa"/>
          </w:tcPr>
          <w:p w:rsidR="00B9744A" w:rsidRPr="00A151DF" w:rsidRDefault="00B9744A" w:rsidP="00B9744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9744A" w:rsidRPr="00A151DF" w:rsidRDefault="00B9744A" w:rsidP="00B9744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9744A" w:rsidRPr="00A151DF" w:rsidRDefault="00B9744A" w:rsidP="00B9744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51DF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:rsidR="003754A5" w:rsidRPr="00C90488" w:rsidRDefault="00B57556" w:rsidP="007B78B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F462D7" w:rsidRPr="00C90488" w:rsidRDefault="002B174B" w:rsidP="00630A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3.1. Показатели, характеризующие качество государственной услуги</w:t>
      </w:r>
      <w:r w:rsidRPr="00C9048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904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4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276"/>
        <w:gridCol w:w="1134"/>
        <w:gridCol w:w="1134"/>
        <w:gridCol w:w="1417"/>
        <w:gridCol w:w="1276"/>
        <w:gridCol w:w="851"/>
        <w:gridCol w:w="850"/>
        <w:gridCol w:w="851"/>
        <w:gridCol w:w="852"/>
      </w:tblGrid>
      <w:tr w:rsidR="00C90488" w:rsidRPr="00C90488" w:rsidTr="0046053D">
        <w:tc>
          <w:tcPr>
            <w:tcW w:w="1560" w:type="dxa"/>
            <w:vMerge w:val="restart"/>
          </w:tcPr>
          <w:p w:rsidR="0046053D" w:rsidRPr="00C90488" w:rsidRDefault="0046053D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46053D" w:rsidRPr="00C90488" w:rsidRDefault="0046053D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6053D" w:rsidRPr="00C90488" w:rsidRDefault="0046053D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544" w:type="dxa"/>
            <w:gridSpan w:val="3"/>
          </w:tcPr>
          <w:p w:rsidR="0046053D" w:rsidRPr="00C90488" w:rsidRDefault="0046053D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553" w:type="dxa"/>
            <w:gridSpan w:val="3"/>
          </w:tcPr>
          <w:p w:rsidR="0046053D" w:rsidRPr="00C90488" w:rsidRDefault="0046053D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554350" w:rsidRPr="00C90488" w:rsidTr="0046053D">
        <w:tc>
          <w:tcPr>
            <w:tcW w:w="1560" w:type="dxa"/>
            <w:vMerge/>
          </w:tcPr>
          <w:p w:rsidR="00554350" w:rsidRPr="00C90488" w:rsidRDefault="00554350" w:rsidP="00630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vMerge/>
          </w:tcPr>
          <w:p w:rsidR="00554350" w:rsidRPr="00C90488" w:rsidRDefault="00554350" w:rsidP="00630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554350" w:rsidRPr="00C90488" w:rsidRDefault="00554350" w:rsidP="00630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554350" w:rsidRPr="00C90488" w:rsidRDefault="00554350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2"/>
          </w:tcPr>
          <w:p w:rsidR="00554350" w:rsidRPr="00C90488" w:rsidRDefault="00554350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 xml:space="preserve">единица измерения по </w:t>
            </w:r>
            <w:hyperlink r:id="rId29" w:history="1">
              <w:r w:rsidRPr="00C90488">
                <w:rPr>
                  <w:rFonts w:ascii="Times New Roman" w:eastAsia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</w:tcPr>
          <w:p w:rsidR="0055435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5435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54350" w:rsidRPr="002A040E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554350" w:rsidRPr="00C90488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46053D">
        <w:tc>
          <w:tcPr>
            <w:tcW w:w="1560" w:type="dxa"/>
            <w:vMerge/>
          </w:tcPr>
          <w:p w:rsidR="00F462D7" w:rsidRPr="00C90488" w:rsidRDefault="00F462D7" w:rsidP="00630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053D" w:rsidRPr="00C90488" w:rsidRDefault="0046053D" w:rsidP="00630AB8">
            <w:pPr>
              <w:pStyle w:val="ConsPlusNormal"/>
              <w:contextualSpacing/>
              <w:jc w:val="center"/>
              <w:rPr>
                <w:rFonts w:ascii="Times New Roman" w:hAnsi="Times New Roman"/>
                <w:u w:val="single"/>
              </w:rPr>
            </w:pPr>
            <w:r w:rsidRPr="00C90488">
              <w:rPr>
                <w:rFonts w:ascii="Times New Roman" w:hAnsi="Times New Roman"/>
              </w:rPr>
              <w:t xml:space="preserve">Предоставление </w:t>
            </w:r>
            <w:r w:rsidRPr="00C90488">
              <w:rPr>
                <w:rFonts w:ascii="Times New Roman" w:hAnsi="Times New Roman"/>
                <w:u w:val="single"/>
              </w:rPr>
              <w:t>питания</w:t>
            </w:r>
          </w:p>
          <w:p w:rsidR="00F462D7" w:rsidRPr="00C90488" w:rsidRDefault="00F462D7" w:rsidP="00630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462D7" w:rsidRPr="00C90488" w:rsidRDefault="00F462D7" w:rsidP="00630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/>
                <w:sz w:val="20"/>
              </w:rPr>
              <w:t>(наименование показателя</w:t>
            </w:r>
            <w:r w:rsidR="0046053D" w:rsidRPr="00C9048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  <w:r w:rsidR="0046053D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462D7" w:rsidRPr="00C90488" w:rsidRDefault="00F462D7" w:rsidP="0055435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F462D7" w:rsidRPr="00C90488" w:rsidRDefault="00554350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62D7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F462D7" w:rsidRPr="00C90488" w:rsidRDefault="00F462D7" w:rsidP="00630A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850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0488" w:rsidRPr="00C90488" w:rsidTr="0046053D">
        <w:tc>
          <w:tcPr>
            <w:tcW w:w="1560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2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90488" w:rsidRPr="00C90488" w:rsidTr="00630AB8">
        <w:trPr>
          <w:trHeight w:val="599"/>
        </w:trPr>
        <w:tc>
          <w:tcPr>
            <w:tcW w:w="1560" w:type="dxa"/>
          </w:tcPr>
          <w:p w:rsidR="00F462D7" w:rsidRPr="00C90488" w:rsidRDefault="00236F8B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6F8B">
              <w:rPr>
                <w:rFonts w:ascii="Times New Roman" w:eastAsia="Times New Roman" w:hAnsi="Times New Roman"/>
                <w:lang w:eastAsia="ru-RU"/>
              </w:rPr>
              <w:t>560200О.99.0.ББ03АА00000</w:t>
            </w:r>
          </w:p>
        </w:tc>
        <w:tc>
          <w:tcPr>
            <w:tcW w:w="1984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F462D7" w:rsidRPr="00C90488" w:rsidRDefault="00F462D7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F462D7" w:rsidRPr="00C90488" w:rsidRDefault="00F462D7" w:rsidP="00630AB8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</w:tcPr>
          <w:p w:rsidR="00F462D7" w:rsidRPr="00C90488" w:rsidRDefault="00F462D7" w:rsidP="00630AB8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1" w:type="dxa"/>
          </w:tcPr>
          <w:p w:rsidR="00F462D7" w:rsidRPr="00C90488" w:rsidRDefault="00F462D7" w:rsidP="00630AB8">
            <w:pPr>
              <w:spacing w:after="0" w:line="240" w:lineRule="auto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850" w:type="dxa"/>
          </w:tcPr>
          <w:p w:rsidR="00F462D7" w:rsidRPr="00A151DF" w:rsidRDefault="00A151DF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151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851" w:type="dxa"/>
          </w:tcPr>
          <w:p w:rsidR="00F462D7" w:rsidRPr="00A151DF" w:rsidRDefault="00A151DF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852" w:type="dxa"/>
          </w:tcPr>
          <w:p w:rsidR="00F462D7" w:rsidRPr="00A151DF" w:rsidRDefault="00A151DF" w:rsidP="00630AB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151D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125</w:t>
            </w:r>
          </w:p>
        </w:tc>
      </w:tr>
    </w:tbl>
    <w:p w:rsidR="009A6145" w:rsidRDefault="002B174B" w:rsidP="00554350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</w:t>
      </w:r>
      <w:r w:rsidRPr="00C9048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90488">
        <w:rPr>
          <w:rFonts w:ascii="Times New Roman" w:eastAsia="Times New Roman" w:hAnsi="Times New Roman"/>
          <w:sz w:val="28"/>
          <w:szCs w:val="28"/>
          <w:lang w:eastAsia="ru-RU"/>
        </w:rPr>
        <w:t>5%</w:t>
      </w:r>
    </w:p>
    <w:p w:rsidR="00F462D7" w:rsidRPr="00C90488" w:rsidRDefault="002B174B" w:rsidP="002B17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926"/>
        <w:gridCol w:w="1134"/>
        <w:gridCol w:w="1134"/>
        <w:gridCol w:w="1134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</w:tblGrid>
      <w:tr w:rsidR="009A6145" w:rsidRPr="00C90488" w:rsidTr="00554350">
        <w:tc>
          <w:tcPr>
            <w:tcW w:w="1702" w:type="dxa"/>
            <w:vMerge w:val="restart"/>
          </w:tcPr>
          <w:p w:rsidR="009A6145" w:rsidRPr="00C90488" w:rsidRDefault="009A6145" w:rsidP="006E14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3902" w:type="dxa"/>
            <w:gridSpan w:val="3"/>
            <w:vMerge w:val="restart"/>
          </w:tcPr>
          <w:p w:rsidR="009A6145" w:rsidRPr="00C90488" w:rsidRDefault="009A6145" w:rsidP="006E14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A6145" w:rsidRPr="00C90488" w:rsidRDefault="009A6145" w:rsidP="006E14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3" w:type="dxa"/>
            <w:gridSpan w:val="3"/>
          </w:tcPr>
          <w:p w:rsidR="009A6145" w:rsidRPr="00C90488" w:rsidRDefault="009A6145" w:rsidP="006E14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</w:tcPr>
          <w:p w:rsidR="009A6145" w:rsidRPr="00C90488" w:rsidRDefault="009A6145" w:rsidP="006E14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Значение</w:t>
            </w:r>
          </w:p>
          <w:p w:rsidR="009A6145" w:rsidRPr="00C90488" w:rsidRDefault="009A6145" w:rsidP="00F462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показателя объема государственной услуги</w:t>
            </w:r>
          </w:p>
        </w:tc>
        <w:tc>
          <w:tcPr>
            <w:tcW w:w="2126" w:type="dxa"/>
            <w:gridSpan w:val="3"/>
          </w:tcPr>
          <w:p w:rsidR="009A6145" w:rsidRPr="00C90488" w:rsidRDefault="009A6145" w:rsidP="006E14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E3B">
              <w:rPr>
                <w:rFonts w:ascii="Times New Roman" w:hAnsi="Times New Roman" w:cs="Times New Roman"/>
                <w:szCs w:val="22"/>
              </w:rPr>
              <w:t>Среднегодовой размер платы (цена, тариф)</w:t>
            </w:r>
          </w:p>
        </w:tc>
      </w:tr>
      <w:tr w:rsidR="00554350" w:rsidRPr="00C90488" w:rsidTr="00554350">
        <w:tc>
          <w:tcPr>
            <w:tcW w:w="1702" w:type="dxa"/>
            <w:vMerge/>
          </w:tcPr>
          <w:p w:rsidR="00554350" w:rsidRPr="00C90488" w:rsidRDefault="00554350" w:rsidP="009A6145">
            <w:pPr>
              <w:rPr>
                <w:rFonts w:ascii="Times New Roman" w:hAnsi="Times New Roman"/>
              </w:rPr>
            </w:pPr>
          </w:p>
        </w:tc>
        <w:tc>
          <w:tcPr>
            <w:tcW w:w="3902" w:type="dxa"/>
            <w:gridSpan w:val="3"/>
            <w:vMerge/>
          </w:tcPr>
          <w:p w:rsidR="00554350" w:rsidRPr="00C90488" w:rsidRDefault="00554350" w:rsidP="009A614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554350" w:rsidRPr="00C90488" w:rsidRDefault="00554350" w:rsidP="009A61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554350" w:rsidRPr="00C90488" w:rsidRDefault="00554350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554350" w:rsidRPr="00C90488" w:rsidRDefault="00554350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30" w:history="1">
              <w:r w:rsidRPr="00C90488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55435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5435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54350" w:rsidRPr="002A040E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54350" w:rsidRPr="00C90488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5435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5435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54350" w:rsidRPr="002A040E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54350" w:rsidRPr="00C90488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A6145" w:rsidRPr="00C90488" w:rsidTr="00554350">
        <w:tc>
          <w:tcPr>
            <w:tcW w:w="1702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54350" w:rsidRPr="00C90488" w:rsidRDefault="009A6145" w:rsidP="005543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/>
              </w:rPr>
              <w:t xml:space="preserve">Предоставление </w:t>
            </w:r>
            <w:r w:rsidRPr="00C90488">
              <w:rPr>
                <w:rFonts w:ascii="Times New Roman" w:hAnsi="Times New Roman"/>
                <w:u w:val="single"/>
              </w:rPr>
              <w:t>питания</w:t>
            </w:r>
          </w:p>
          <w:p w:rsidR="009A6145" w:rsidRPr="00C90488" w:rsidRDefault="009A6145" w:rsidP="009A61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</w:tcPr>
          <w:p w:rsidR="009A6145" w:rsidRPr="00C90488" w:rsidRDefault="009A6145" w:rsidP="009A614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/>
                <w:u w:val="single"/>
              </w:rPr>
              <w:t xml:space="preserve">не указано </w:t>
            </w:r>
            <w:r w:rsidRPr="00C90488">
              <w:rPr>
                <w:rFonts w:ascii="Times New Roman" w:hAnsi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9A6145" w:rsidRPr="00C90488" w:rsidRDefault="009A6145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не указано </w:t>
            </w: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554350" w:rsidRPr="00C90488" w:rsidRDefault="00554350" w:rsidP="0055435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9A6145" w:rsidRPr="00C90488">
              <w:rPr>
                <w:rFonts w:ascii="Times New Roman" w:eastAsia="Times New Roman" w:hAnsi="Times New Roman"/>
                <w:u w:val="single"/>
                <w:lang w:eastAsia="ru-RU"/>
              </w:rPr>
              <w:t>очная</w:t>
            </w:r>
          </w:p>
          <w:p w:rsidR="009A6145" w:rsidRPr="00C90488" w:rsidRDefault="009A6145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A6145" w:rsidRPr="00C90488" w:rsidRDefault="00554350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A6145" w:rsidRPr="00C90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9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</w:p>
        </w:tc>
      </w:tr>
      <w:tr w:rsidR="009A6145" w:rsidRPr="00C90488" w:rsidTr="00554350">
        <w:tc>
          <w:tcPr>
            <w:tcW w:w="1702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26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9A6145" w:rsidRPr="00C90488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9A6145" w:rsidRPr="00C90488" w:rsidRDefault="009A6145" w:rsidP="009A6145">
            <w:pPr>
              <w:pStyle w:val="ConsPlusNormal"/>
              <w:tabs>
                <w:tab w:val="left" w:pos="195"/>
                <w:tab w:val="center" w:pos="38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9A6145" w:rsidRPr="00C90488" w:rsidRDefault="009A6145" w:rsidP="009A6145">
            <w:pPr>
              <w:pStyle w:val="ConsPlusNormal"/>
              <w:tabs>
                <w:tab w:val="left" w:pos="195"/>
                <w:tab w:val="center" w:pos="38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9048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9A6145" w:rsidRPr="00C90488" w:rsidRDefault="009A6145" w:rsidP="009A6145">
            <w:pPr>
              <w:pStyle w:val="ConsPlusNormal"/>
              <w:tabs>
                <w:tab w:val="left" w:pos="195"/>
                <w:tab w:val="center" w:pos="38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9A6145" w:rsidRPr="00C90488" w:rsidRDefault="009A6145" w:rsidP="009A6145">
            <w:pPr>
              <w:pStyle w:val="ConsPlusNormal"/>
              <w:tabs>
                <w:tab w:val="left" w:pos="195"/>
                <w:tab w:val="center" w:pos="38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8" w:type="dxa"/>
          </w:tcPr>
          <w:p w:rsidR="009A6145" w:rsidRPr="00C90488" w:rsidRDefault="009A6145" w:rsidP="009A6145">
            <w:pPr>
              <w:pStyle w:val="ConsPlusNormal"/>
              <w:tabs>
                <w:tab w:val="left" w:pos="195"/>
                <w:tab w:val="center" w:pos="38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151DF" w:rsidRPr="00A151DF" w:rsidTr="00554350">
        <w:tc>
          <w:tcPr>
            <w:tcW w:w="1702" w:type="dxa"/>
          </w:tcPr>
          <w:p w:rsidR="009A6145" w:rsidRPr="00C90488" w:rsidRDefault="00236F8B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6F8B">
              <w:rPr>
                <w:rFonts w:ascii="Times New Roman" w:eastAsia="Times New Roman" w:hAnsi="Times New Roman"/>
                <w:lang w:eastAsia="ru-RU"/>
              </w:rPr>
              <w:t>560200О.99.0.ББ03АА00000</w:t>
            </w:r>
          </w:p>
        </w:tc>
        <w:tc>
          <w:tcPr>
            <w:tcW w:w="1842" w:type="dxa"/>
          </w:tcPr>
          <w:p w:rsidR="009A6145" w:rsidRPr="00C90488" w:rsidRDefault="009A6145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6" w:type="dxa"/>
          </w:tcPr>
          <w:p w:rsidR="009A6145" w:rsidRPr="00C90488" w:rsidRDefault="009A6145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A6145" w:rsidRPr="00C90488" w:rsidRDefault="009A6145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A6145" w:rsidRPr="00C90488" w:rsidRDefault="009A6145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9A6145" w:rsidRPr="00C90488" w:rsidRDefault="009A6145" w:rsidP="009A614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</w:tcPr>
          <w:p w:rsidR="009A6145" w:rsidRPr="00C90488" w:rsidRDefault="009A6145" w:rsidP="009A6145">
            <w:pPr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9" w:type="dxa"/>
          </w:tcPr>
          <w:p w:rsidR="009A6145" w:rsidRPr="00C90488" w:rsidRDefault="009A6145" w:rsidP="009A6145">
            <w:pPr>
              <w:jc w:val="center"/>
              <w:rPr>
                <w:rFonts w:ascii="Times New Roman" w:hAnsi="Times New Roman"/>
              </w:rPr>
            </w:pPr>
            <w:r w:rsidRPr="00C90488">
              <w:rPr>
                <w:rFonts w:ascii="Times New Roman" w:hAnsi="Times New Roman"/>
              </w:rPr>
              <w:t>792</w:t>
            </w:r>
          </w:p>
        </w:tc>
        <w:tc>
          <w:tcPr>
            <w:tcW w:w="709" w:type="dxa"/>
          </w:tcPr>
          <w:p w:rsidR="009A6145" w:rsidRPr="00A151DF" w:rsidRDefault="00A151DF" w:rsidP="009A6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151DF">
              <w:rPr>
                <w:rFonts w:ascii="Times New Roman" w:hAnsi="Times New Roman" w:cs="Times New Roman"/>
                <w:color w:val="000000" w:themeColor="text1"/>
                <w:szCs w:val="22"/>
              </w:rPr>
              <w:t>125</w:t>
            </w:r>
          </w:p>
        </w:tc>
        <w:tc>
          <w:tcPr>
            <w:tcW w:w="708" w:type="dxa"/>
          </w:tcPr>
          <w:p w:rsidR="009A6145" w:rsidRPr="00A151DF" w:rsidRDefault="00A151DF" w:rsidP="009A6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118</w:t>
            </w:r>
          </w:p>
        </w:tc>
        <w:tc>
          <w:tcPr>
            <w:tcW w:w="709" w:type="dxa"/>
          </w:tcPr>
          <w:p w:rsidR="009A6145" w:rsidRPr="00A151DF" w:rsidRDefault="00A151DF" w:rsidP="009A6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125</w:t>
            </w:r>
          </w:p>
        </w:tc>
        <w:tc>
          <w:tcPr>
            <w:tcW w:w="709" w:type="dxa"/>
          </w:tcPr>
          <w:p w:rsidR="009A6145" w:rsidRPr="00A151DF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151D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9" w:type="dxa"/>
          </w:tcPr>
          <w:p w:rsidR="009A6145" w:rsidRPr="00A151DF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151D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9A6145" w:rsidRPr="00A151DF" w:rsidRDefault="009A6145" w:rsidP="009A6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151DF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</w:tr>
    </w:tbl>
    <w:p w:rsidR="0090312B" w:rsidRDefault="005C32F3" w:rsidP="00554350">
      <w:pPr>
        <w:pStyle w:val="ConsPlusNonforma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 </w:t>
      </w:r>
      <w:r w:rsidRPr="00C90488">
        <w:rPr>
          <w:sz w:val="28"/>
          <w:szCs w:val="28"/>
        </w:rPr>
        <w:t>____</w:t>
      </w:r>
      <w:r w:rsidRPr="00C90488"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C90488">
        <w:rPr>
          <w:sz w:val="28"/>
          <w:szCs w:val="28"/>
        </w:rPr>
        <w:t>_____</w:t>
      </w:r>
    </w:p>
    <w:p w:rsidR="0090312B" w:rsidRDefault="0090312B" w:rsidP="008D39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12B" w:rsidRDefault="0090312B" w:rsidP="008D39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12B" w:rsidRDefault="0090312B" w:rsidP="008D39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12B" w:rsidRDefault="0090312B" w:rsidP="008D39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12B" w:rsidRDefault="0090312B" w:rsidP="008D39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12B" w:rsidRDefault="0090312B" w:rsidP="008D39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98" w:rsidRPr="00C90488" w:rsidRDefault="00D87298" w:rsidP="008D39A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876" w:rsidRPr="00C90488" w:rsidRDefault="005B0876" w:rsidP="00F5645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lastRenderedPageBreak/>
        <w:t>4. Нормативные правовые акты, устанавливающие размер платы (цену, тариф)</w:t>
      </w:r>
      <w:r w:rsidR="00A31B0D" w:rsidRPr="00C90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488">
        <w:rPr>
          <w:rFonts w:ascii="Times New Roman" w:hAnsi="Times New Roman" w:cs="Times New Roman"/>
          <w:b/>
          <w:sz w:val="28"/>
          <w:szCs w:val="28"/>
        </w:rPr>
        <w:t>либо порядок ее (его) установления: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3969"/>
        <w:gridCol w:w="1680"/>
        <w:gridCol w:w="1683"/>
        <w:gridCol w:w="5850"/>
      </w:tblGrid>
      <w:tr w:rsidR="00C90488" w:rsidRPr="00C90488" w:rsidTr="00F56450">
        <w:tc>
          <w:tcPr>
            <w:tcW w:w="15168" w:type="dxa"/>
            <w:gridSpan w:val="5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C90488" w:rsidRPr="00C90488" w:rsidTr="00F56450">
        <w:tc>
          <w:tcPr>
            <w:tcW w:w="1986" w:type="dxa"/>
          </w:tcPr>
          <w:p w:rsidR="005B0876" w:rsidRPr="00C90488" w:rsidRDefault="00772FE8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0876" w:rsidRPr="00C90488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3969" w:type="dxa"/>
          </w:tcPr>
          <w:p w:rsidR="005B0876" w:rsidRPr="00C90488" w:rsidRDefault="00772FE8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0876" w:rsidRPr="00C90488">
              <w:rPr>
                <w:rFonts w:ascii="Times New Roman" w:hAnsi="Times New Roman" w:cs="Times New Roman"/>
                <w:sz w:val="28"/>
                <w:szCs w:val="28"/>
              </w:rPr>
              <w:t>ринявший орган</w:t>
            </w:r>
          </w:p>
        </w:tc>
        <w:tc>
          <w:tcPr>
            <w:tcW w:w="1680" w:type="dxa"/>
          </w:tcPr>
          <w:p w:rsidR="005B0876" w:rsidRPr="00C90488" w:rsidRDefault="00772FE8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0876" w:rsidRPr="00C90488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683" w:type="dxa"/>
          </w:tcPr>
          <w:p w:rsidR="005B0876" w:rsidRPr="00C90488" w:rsidRDefault="00772FE8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0876" w:rsidRPr="00C9048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5850" w:type="dxa"/>
          </w:tcPr>
          <w:p w:rsidR="005B0876" w:rsidRPr="00C90488" w:rsidRDefault="00772FE8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0876" w:rsidRPr="00C90488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</w:tr>
      <w:tr w:rsidR="00C90488" w:rsidRPr="00C90488" w:rsidTr="00F56450">
        <w:trPr>
          <w:trHeight w:val="180"/>
        </w:trPr>
        <w:tc>
          <w:tcPr>
            <w:tcW w:w="198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0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0488" w:rsidRPr="00C90488" w:rsidTr="00F56450">
        <w:tc>
          <w:tcPr>
            <w:tcW w:w="198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450" w:rsidRPr="00C90488" w:rsidRDefault="00F56450" w:rsidP="00F56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876" w:rsidRPr="00C90488" w:rsidRDefault="005B0876" w:rsidP="0027170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88">
        <w:rPr>
          <w:rFonts w:ascii="Times New Roman" w:hAnsi="Times New Roman" w:cs="Times New Roman"/>
          <w:b/>
          <w:sz w:val="28"/>
          <w:szCs w:val="28"/>
        </w:rPr>
        <w:t>5. Порядок оказания государственной услуги</w:t>
      </w:r>
    </w:p>
    <w:p w:rsidR="002F2FE2" w:rsidRPr="00C90488" w:rsidRDefault="002F2FE2" w:rsidP="0027170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5.1. Нормативные правовые акты, регулирующие порядок оказания</w:t>
      </w:r>
      <w:r w:rsidR="00F56450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государственной услуги: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 Федеральный Закон от 29.12.2012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г. №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273-</w:t>
      </w:r>
      <w:proofErr w:type="gramStart"/>
      <w:r w:rsidRPr="00C90488">
        <w:rPr>
          <w:rFonts w:ascii="Times New Roman" w:hAnsi="Times New Roman"/>
          <w:sz w:val="28"/>
          <w:szCs w:val="28"/>
        </w:rPr>
        <w:t>ФЗ</w:t>
      </w:r>
      <w:r w:rsidR="00A37B59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 xml:space="preserve"> </w:t>
      </w:r>
      <w:r w:rsidR="00A37B59" w:rsidRPr="00C90488">
        <w:rPr>
          <w:rFonts w:ascii="Times New Roman" w:hAnsi="Times New Roman"/>
          <w:sz w:val="28"/>
          <w:szCs w:val="28"/>
        </w:rPr>
        <w:t>«</w:t>
      </w:r>
      <w:proofErr w:type="gramEnd"/>
      <w:r w:rsidRPr="00C90488">
        <w:rPr>
          <w:rFonts w:ascii="Times New Roman" w:hAnsi="Times New Roman"/>
          <w:sz w:val="28"/>
          <w:szCs w:val="28"/>
        </w:rPr>
        <w:t>Об образовании в Российской Федерации»;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C9048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90488">
        <w:rPr>
          <w:rFonts w:ascii="Times New Roman" w:hAnsi="Times New Roman"/>
          <w:sz w:val="28"/>
          <w:szCs w:val="28"/>
        </w:rPr>
        <w:t xml:space="preserve"> России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 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 Федеральный закон от 06.10.2003</w:t>
      </w:r>
      <w:r w:rsidR="00875CF3" w:rsidRPr="00C90488">
        <w:rPr>
          <w:rFonts w:ascii="Times New Roman" w:hAnsi="Times New Roman"/>
          <w:sz w:val="28"/>
          <w:szCs w:val="28"/>
        </w:rPr>
        <w:t xml:space="preserve"> г.</w:t>
      </w:r>
      <w:r w:rsidRPr="00C90488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Федерации"; 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 Федеральный закон от 06.10.1999</w:t>
      </w:r>
      <w:r w:rsidR="00875CF3" w:rsidRPr="00C90488">
        <w:rPr>
          <w:rFonts w:ascii="Times New Roman" w:hAnsi="Times New Roman"/>
          <w:sz w:val="28"/>
          <w:szCs w:val="28"/>
        </w:rPr>
        <w:t xml:space="preserve"> г.</w:t>
      </w:r>
      <w:r w:rsidRPr="00C90488">
        <w:rPr>
          <w:rFonts w:ascii="Times New Roman" w:hAnsi="Times New Roman"/>
          <w:sz w:val="28"/>
          <w:szCs w:val="28"/>
        </w:rPr>
        <w:t xml:space="preserve">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-Закон Орловской области от 06.09.2013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г. №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1525-ОЗ «Об образовании в Орловской области»;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-Семейный кодекс Российской Федерации;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-Федеральный закон от 24.07.1998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г. №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124-ФЗ «Об основных гарантиях прав ребенка в Российской Федерации»;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-Федеральный закон от 24.06.199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г. №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Pr="00C90488">
        <w:rPr>
          <w:rFonts w:ascii="Times New Roman" w:hAnsi="Times New Roman"/>
          <w:sz w:val="28"/>
          <w:szCs w:val="28"/>
        </w:rPr>
        <w:t>120-ФЗ «Об основах системы профилактики безнадзорности и правонарушений несовершеннолетних»;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</w:t>
      </w:r>
      <w:r w:rsidRPr="00C90488">
        <w:t xml:space="preserve"> </w:t>
      </w:r>
      <w:r w:rsidRPr="00C90488">
        <w:rPr>
          <w:rFonts w:ascii="Times New Roman" w:hAnsi="Times New Roman"/>
          <w:sz w:val="28"/>
          <w:szCs w:val="28"/>
        </w:rPr>
        <w:t xml:space="preserve">СанПиН </w:t>
      </w:r>
      <w:r w:rsidR="00A37B59" w:rsidRPr="00C90488">
        <w:rPr>
          <w:rFonts w:ascii="Times New Roman" w:hAnsi="Times New Roman"/>
          <w:sz w:val="28"/>
          <w:szCs w:val="28"/>
        </w:rPr>
        <w:t>2.4.2.3286-15</w:t>
      </w:r>
      <w:r w:rsidRPr="00C90488">
        <w:rPr>
          <w:rFonts w:ascii="Times New Roman" w:hAnsi="Times New Roman"/>
          <w:sz w:val="28"/>
          <w:szCs w:val="28"/>
        </w:rPr>
        <w:t xml:space="preserve"> Постановление "</w:t>
      </w:r>
      <w:r w:rsidR="00A37B59" w:rsidRPr="00C90488">
        <w:rPr>
          <w:rFonts w:ascii="Times New Roman" w:hAnsi="Times New Roman"/>
          <w:sz w:val="28"/>
          <w:szCs w:val="28"/>
        </w:rPr>
        <w:t>10</w:t>
      </w:r>
      <w:r w:rsidRPr="00C90488">
        <w:rPr>
          <w:rFonts w:ascii="Times New Roman" w:hAnsi="Times New Roman"/>
          <w:sz w:val="28"/>
          <w:szCs w:val="28"/>
        </w:rPr>
        <w:t xml:space="preserve">" </w:t>
      </w:r>
      <w:r w:rsidR="00A37B59" w:rsidRPr="00C90488">
        <w:rPr>
          <w:rFonts w:ascii="Times New Roman" w:hAnsi="Times New Roman"/>
          <w:sz w:val="28"/>
          <w:szCs w:val="28"/>
        </w:rPr>
        <w:t>июля</w:t>
      </w:r>
      <w:r w:rsidRPr="00C90488">
        <w:rPr>
          <w:rFonts w:ascii="Times New Roman" w:hAnsi="Times New Roman"/>
          <w:sz w:val="28"/>
          <w:szCs w:val="28"/>
        </w:rPr>
        <w:t xml:space="preserve"> 201</w:t>
      </w:r>
      <w:r w:rsidR="00A37B59" w:rsidRPr="00C90488">
        <w:rPr>
          <w:rFonts w:ascii="Times New Roman" w:hAnsi="Times New Roman"/>
          <w:sz w:val="28"/>
          <w:szCs w:val="28"/>
        </w:rPr>
        <w:t>5</w:t>
      </w:r>
      <w:r w:rsidRPr="00C90488">
        <w:rPr>
          <w:rFonts w:ascii="Times New Roman" w:hAnsi="Times New Roman"/>
          <w:sz w:val="28"/>
          <w:szCs w:val="28"/>
        </w:rPr>
        <w:t xml:space="preserve"> г. № </w:t>
      </w:r>
      <w:r w:rsidR="00A37B59" w:rsidRPr="00C90488">
        <w:rPr>
          <w:rFonts w:ascii="Times New Roman" w:hAnsi="Times New Roman"/>
          <w:sz w:val="28"/>
          <w:szCs w:val="28"/>
        </w:rPr>
        <w:t>26</w:t>
      </w:r>
      <w:r w:rsidRPr="00C90488">
        <w:rPr>
          <w:rFonts w:ascii="Times New Roman" w:hAnsi="Times New Roman"/>
          <w:sz w:val="28"/>
          <w:szCs w:val="28"/>
        </w:rPr>
        <w:t xml:space="preserve"> Зарегистрировано в Минюсте России </w:t>
      </w:r>
      <w:r w:rsidR="00A37B59" w:rsidRPr="00C90488">
        <w:rPr>
          <w:rFonts w:ascii="Times New Roman" w:hAnsi="Times New Roman"/>
          <w:sz w:val="28"/>
          <w:szCs w:val="28"/>
        </w:rPr>
        <w:t>14</w:t>
      </w:r>
      <w:r w:rsidRPr="00C90488">
        <w:rPr>
          <w:rFonts w:ascii="Times New Roman" w:hAnsi="Times New Roman"/>
          <w:sz w:val="28"/>
          <w:szCs w:val="28"/>
        </w:rPr>
        <w:t>.0</w:t>
      </w:r>
      <w:r w:rsidR="00A37B59" w:rsidRPr="00C90488">
        <w:rPr>
          <w:rFonts w:ascii="Times New Roman" w:hAnsi="Times New Roman"/>
          <w:sz w:val="28"/>
          <w:szCs w:val="28"/>
        </w:rPr>
        <w:t>8</w:t>
      </w:r>
      <w:r w:rsidRPr="00C90488">
        <w:rPr>
          <w:rFonts w:ascii="Times New Roman" w:hAnsi="Times New Roman"/>
          <w:sz w:val="28"/>
          <w:szCs w:val="28"/>
        </w:rPr>
        <w:t>.201</w:t>
      </w:r>
      <w:r w:rsidR="00A37B59" w:rsidRPr="00C90488">
        <w:rPr>
          <w:rFonts w:ascii="Times New Roman" w:hAnsi="Times New Roman"/>
          <w:sz w:val="28"/>
          <w:szCs w:val="28"/>
        </w:rPr>
        <w:t>5</w:t>
      </w:r>
      <w:r w:rsidR="00875CF3" w:rsidRPr="00C90488">
        <w:rPr>
          <w:rFonts w:ascii="Times New Roman" w:hAnsi="Times New Roman"/>
          <w:sz w:val="28"/>
          <w:szCs w:val="28"/>
        </w:rPr>
        <w:t xml:space="preserve"> </w:t>
      </w:r>
      <w:r w:rsidR="00A37B59" w:rsidRPr="00C90488">
        <w:rPr>
          <w:rFonts w:ascii="Times New Roman" w:hAnsi="Times New Roman"/>
          <w:sz w:val="28"/>
          <w:szCs w:val="28"/>
        </w:rPr>
        <w:t>г.</w:t>
      </w:r>
      <w:r w:rsidRPr="00C90488">
        <w:rPr>
          <w:rFonts w:ascii="Times New Roman" w:hAnsi="Times New Roman"/>
          <w:sz w:val="28"/>
          <w:szCs w:val="28"/>
        </w:rPr>
        <w:t xml:space="preserve">, "Санитарно-эпидемиологические требования к условиям и организации обучения </w:t>
      </w:r>
      <w:r w:rsidR="002367AE" w:rsidRPr="00C90488">
        <w:rPr>
          <w:rFonts w:ascii="Times New Roman" w:hAnsi="Times New Roman"/>
          <w:sz w:val="28"/>
          <w:szCs w:val="28"/>
        </w:rPr>
        <w:t xml:space="preserve">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</w:t>
      </w:r>
      <w:r w:rsidRPr="00C90488">
        <w:rPr>
          <w:rFonts w:ascii="Times New Roman" w:hAnsi="Times New Roman"/>
          <w:sz w:val="28"/>
          <w:szCs w:val="28"/>
        </w:rPr>
        <w:t>";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</w:t>
      </w:r>
      <w:r w:rsidRPr="00C90488">
        <w:t xml:space="preserve"> </w:t>
      </w:r>
      <w:r w:rsidRPr="00C90488">
        <w:rPr>
          <w:rFonts w:ascii="Times New Roman" w:hAnsi="Times New Roman"/>
          <w:sz w:val="28"/>
          <w:szCs w:val="28"/>
        </w:rPr>
        <w:t xml:space="preserve">Постановление Правительства РФ от 25 апреля 2012 г. N 390 </w:t>
      </w:r>
      <w:r w:rsidR="00875CF3" w:rsidRPr="00C90488">
        <w:rPr>
          <w:rFonts w:ascii="Times New Roman" w:hAnsi="Times New Roman"/>
          <w:sz w:val="28"/>
          <w:szCs w:val="28"/>
        </w:rPr>
        <w:t>«</w:t>
      </w:r>
      <w:r w:rsidRPr="00C90488">
        <w:rPr>
          <w:rFonts w:ascii="Times New Roman" w:hAnsi="Times New Roman"/>
          <w:sz w:val="28"/>
          <w:szCs w:val="28"/>
        </w:rPr>
        <w:t>О противопожарном режиме</w:t>
      </w:r>
      <w:r w:rsidR="00875CF3" w:rsidRPr="00C90488">
        <w:rPr>
          <w:rFonts w:ascii="Times New Roman" w:hAnsi="Times New Roman"/>
          <w:sz w:val="28"/>
          <w:szCs w:val="28"/>
        </w:rPr>
        <w:t xml:space="preserve">» </w:t>
      </w:r>
      <w:r w:rsidRPr="00C90488">
        <w:rPr>
          <w:rFonts w:ascii="Times New Roman" w:hAnsi="Times New Roman"/>
          <w:sz w:val="28"/>
          <w:szCs w:val="28"/>
        </w:rPr>
        <w:t>(с изменениями от 17 февраля, 23 июня 2014 г., 6 марта, 10 ноября 2015 г.)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-Правила пожарной безопасности для образовательных учреждений;</w:t>
      </w:r>
    </w:p>
    <w:p w:rsidR="00AD6738" w:rsidRPr="00C90488" w:rsidRDefault="00AD6738" w:rsidP="0027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>-Закон Орловской области от 22.08.2005г. №529-ОЗ «О гарантиях прав ребенка в Орловской области;</w:t>
      </w:r>
    </w:p>
    <w:p w:rsidR="00DC423D" w:rsidRPr="00C90488" w:rsidRDefault="00AD6738" w:rsidP="00271703">
      <w:pPr>
        <w:pStyle w:val="ConsPlusNonformat"/>
        <w:jc w:val="both"/>
        <w:rPr>
          <w:rFonts w:ascii="Times New Roman" w:hAnsi="Times New Roman"/>
          <w:sz w:val="28"/>
          <w:szCs w:val="28"/>
          <w:u w:val="single"/>
        </w:rPr>
      </w:pPr>
      <w:r w:rsidRPr="00C90488">
        <w:rPr>
          <w:rFonts w:ascii="Times New Roman" w:hAnsi="Times New Roman"/>
          <w:sz w:val="28"/>
          <w:szCs w:val="28"/>
        </w:rPr>
        <w:t xml:space="preserve">-Закон Орловской области от 26.11.1998г. №83-ОЗ «О государственной системе профилактики безнадзорности и </w:t>
      </w:r>
      <w:r w:rsidRPr="00C90488">
        <w:rPr>
          <w:rFonts w:ascii="Times New Roman" w:hAnsi="Times New Roman"/>
          <w:sz w:val="28"/>
          <w:szCs w:val="28"/>
          <w:u w:val="single"/>
        </w:rPr>
        <w:t xml:space="preserve">правонарушений </w:t>
      </w:r>
      <w:r w:rsidRPr="00C90488">
        <w:rPr>
          <w:rFonts w:ascii="Times New Roman" w:hAnsi="Times New Roman"/>
          <w:sz w:val="28"/>
          <w:szCs w:val="28"/>
          <w:u w:val="single"/>
        </w:rPr>
        <w:lastRenderedPageBreak/>
        <w:t>несоверш</w:t>
      </w:r>
      <w:r w:rsidR="00A557FD" w:rsidRPr="00C90488">
        <w:rPr>
          <w:rFonts w:ascii="Times New Roman" w:hAnsi="Times New Roman"/>
          <w:sz w:val="28"/>
          <w:szCs w:val="28"/>
          <w:u w:val="single"/>
        </w:rPr>
        <w:t>еннолетних в Орловской области»;</w:t>
      </w:r>
    </w:p>
    <w:p w:rsidR="00A557FD" w:rsidRPr="00C90488" w:rsidRDefault="00A557FD" w:rsidP="0027170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488">
        <w:rPr>
          <w:rFonts w:ascii="Times New Roman" w:hAnsi="Times New Roman"/>
          <w:sz w:val="28"/>
          <w:szCs w:val="28"/>
        </w:rPr>
        <w:t>-</w:t>
      </w:r>
      <w:r w:rsidRPr="00C90488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Департамента образования и молодежной политики Орловской области от 31.12.2013</w:t>
      </w:r>
      <w:r w:rsidRPr="00C904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№2218 Об утверждении перечня государственных услуг орловской области в сфере образования, оказываемых государственными организациями, подведомственными Департаменту образования и молодежной политики Орловской области;</w:t>
      </w:r>
    </w:p>
    <w:p w:rsidR="00A557FD" w:rsidRPr="00C90488" w:rsidRDefault="00A557FD" w:rsidP="0027170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488">
        <w:rPr>
          <w:rFonts w:ascii="Times New Roman" w:eastAsia="Calibri" w:hAnsi="Times New Roman" w:cs="Times New Roman"/>
          <w:sz w:val="28"/>
          <w:szCs w:val="28"/>
          <w:lang w:eastAsia="en-US"/>
        </w:rPr>
        <w:t>-Постановление Правительства Орловской области от 01.12.2015 №527 «Об утверждении Положения государственного задания на оказание государственных услуг (выполнение работ) в отношении государственных учреждений Орловской области и финансовом обеспечении выполнения государственного задания»</w:t>
      </w:r>
    </w:p>
    <w:p w:rsidR="005B0876" w:rsidRPr="00C90488" w:rsidRDefault="005B0876" w:rsidP="002717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488">
        <w:rPr>
          <w:rFonts w:ascii="Times New Roman" w:hAnsi="Times New Roman" w:cs="Times New Roman"/>
          <w:sz w:val="24"/>
          <w:szCs w:val="24"/>
        </w:rPr>
        <w:t xml:space="preserve">        </w:t>
      </w:r>
      <w:r w:rsidR="00271703" w:rsidRPr="00C904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0488">
        <w:rPr>
          <w:rFonts w:ascii="Times New Roman" w:hAnsi="Times New Roman" w:cs="Times New Roman"/>
          <w:sz w:val="24"/>
          <w:szCs w:val="24"/>
        </w:rPr>
        <w:t xml:space="preserve">  (наименование, номер и дата нормативного правового акта)</w:t>
      </w:r>
    </w:p>
    <w:p w:rsidR="00EF585B" w:rsidRPr="00C90488" w:rsidRDefault="00EF585B" w:rsidP="002717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876" w:rsidRPr="00C90488" w:rsidRDefault="005B0876" w:rsidP="00F56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5.2.  Порядок информирования потенциальных потребителей государственной</w:t>
      </w:r>
      <w:r w:rsidR="00F56450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FC3828" w:rsidRPr="00C90488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7796"/>
        <w:gridCol w:w="3193"/>
      </w:tblGrid>
      <w:tr w:rsidR="00C90488" w:rsidRPr="00C90488" w:rsidTr="00C75379">
        <w:tc>
          <w:tcPr>
            <w:tcW w:w="3748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779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C90488" w:rsidRPr="00C90488" w:rsidTr="00C75379">
        <w:tc>
          <w:tcPr>
            <w:tcW w:w="3748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488" w:rsidRPr="00C90488" w:rsidTr="00C563F1">
        <w:trPr>
          <w:trHeight w:val="316"/>
        </w:trPr>
        <w:tc>
          <w:tcPr>
            <w:tcW w:w="3748" w:type="dxa"/>
          </w:tcPr>
          <w:p w:rsidR="00DC423D" w:rsidRPr="00C90488" w:rsidRDefault="00DC423D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7796" w:type="dxa"/>
          </w:tcPr>
          <w:p w:rsidR="00DC423D" w:rsidRPr="00C90488" w:rsidRDefault="00DC423D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В случае личного обращения потребителей подробно и в вежливой (корректной) форме предоставляют необходимые разъяснения об оказываемой услуге</w:t>
            </w:r>
          </w:p>
        </w:tc>
        <w:tc>
          <w:tcPr>
            <w:tcW w:w="3193" w:type="dxa"/>
          </w:tcPr>
          <w:p w:rsidR="00DC423D" w:rsidRPr="00C90488" w:rsidRDefault="00DC423D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90488" w:rsidRPr="00C90488" w:rsidTr="00C75379">
        <w:tc>
          <w:tcPr>
            <w:tcW w:w="3748" w:type="dxa"/>
          </w:tcPr>
          <w:p w:rsidR="00DC423D" w:rsidRPr="00C90488" w:rsidRDefault="00DC423D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7796" w:type="dxa"/>
          </w:tcPr>
          <w:p w:rsidR="00DC423D" w:rsidRPr="00C90488" w:rsidRDefault="00DC423D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В случае обращения потребителей по телефону подробно и в вежливой (корректной) форме предоставляют необходимые разъяснения об оказываемой услуге. При отсутствии у сотрудника, принявшего звонок возможности самостоятельно ответить на поставленные вопросы,</w:t>
            </w:r>
            <w:r w:rsidR="00A31B0D" w:rsidRPr="00C90488">
              <w:rPr>
                <w:rFonts w:ascii="Times New Roman" w:hAnsi="Times New Roman"/>
                <w:sz w:val="24"/>
                <w:szCs w:val="24"/>
              </w:rPr>
              <w:t xml:space="preserve"> телефонный звонок должен быть 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>переадресован другому сотруднику либо обратившемуся гражданину должен быть сообщен телефонный номер, по которому можно получить необходимую информацию. Время ожидания ответа, заданного при работе специальных телефонных линий – не более 10 минут.</w:t>
            </w:r>
          </w:p>
        </w:tc>
        <w:tc>
          <w:tcPr>
            <w:tcW w:w="3193" w:type="dxa"/>
          </w:tcPr>
          <w:p w:rsidR="00DC423D" w:rsidRPr="00C90488" w:rsidRDefault="00DC423D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90488" w:rsidRPr="00C90488" w:rsidTr="00C75379">
        <w:tc>
          <w:tcPr>
            <w:tcW w:w="3748" w:type="dxa"/>
          </w:tcPr>
          <w:p w:rsidR="00DC423D" w:rsidRPr="00C90488" w:rsidRDefault="00DC423D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796" w:type="dxa"/>
          </w:tcPr>
          <w:p w:rsidR="00DC423D" w:rsidRPr="00C90488" w:rsidRDefault="00DC423D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У входа в здание размещается информация о виде, типе и наименовании образовательного учреждения</w:t>
            </w:r>
          </w:p>
        </w:tc>
        <w:tc>
          <w:tcPr>
            <w:tcW w:w="3193" w:type="dxa"/>
          </w:tcPr>
          <w:p w:rsidR="00DC423D" w:rsidRPr="00C90488" w:rsidRDefault="00DC423D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4B503E" w:rsidRPr="00C90488" w:rsidRDefault="005B0876" w:rsidP="005B0876">
      <w:pPr>
        <w:pStyle w:val="ConsPlusNonformat"/>
        <w:jc w:val="both"/>
        <w:rPr>
          <w:sz w:val="28"/>
          <w:szCs w:val="28"/>
        </w:rPr>
      </w:pPr>
      <w:r w:rsidRPr="00C90488">
        <w:rPr>
          <w:sz w:val="28"/>
          <w:szCs w:val="28"/>
        </w:rPr>
        <w:t xml:space="preserve"> </w:t>
      </w:r>
    </w:p>
    <w:p w:rsidR="00EF585B" w:rsidRPr="00C90488" w:rsidRDefault="00EF585B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876" w:rsidRDefault="00EC34C3" w:rsidP="00903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0312B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  <w:r w:rsidRPr="0090312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90312B" w:rsidRPr="0090312B" w:rsidRDefault="0090312B" w:rsidP="00903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C90488" w:rsidRPr="00C90488" w:rsidTr="00222C3E"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Наименование работы</w:t>
            </w:r>
          </w:p>
        </w:tc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</w:tc>
      </w:tr>
      <w:tr w:rsidR="00C90488" w:rsidRPr="00C90488" w:rsidTr="00222C3E"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 xml:space="preserve">номер по базовому </w:t>
            </w:r>
          </w:p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</w:t>
            </w:r>
            <w:r w:rsidR="00EC34C3" w:rsidRPr="00C904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0488" w:rsidRPr="00C90488" w:rsidTr="00222C3E"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 xml:space="preserve"> перечню</w:t>
            </w:r>
          </w:p>
        </w:tc>
      </w:tr>
      <w:tr w:rsidR="00C90488" w:rsidRPr="00C90488" w:rsidTr="00222C3E"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shd w:val="clear" w:color="auto" w:fill="auto"/>
          </w:tcPr>
          <w:p w:rsidR="00DC423D" w:rsidRPr="00C90488" w:rsidRDefault="00DC423D" w:rsidP="00222C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4C3" w:rsidRPr="00C90488" w:rsidRDefault="00EC34C3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876" w:rsidRPr="00C90488" w:rsidRDefault="00EC34C3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РАБОТЫ:</w:t>
      </w:r>
    </w:p>
    <w:p w:rsidR="005B0876" w:rsidRPr="00C90488" w:rsidRDefault="005B0876" w:rsidP="00F56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4"/>
      <w:bookmarkEnd w:id="1"/>
      <w:r w:rsidRPr="00C90488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</w:t>
      </w:r>
      <w:r w:rsidR="00C75379" w:rsidRPr="00C9048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F56450" w:rsidRPr="00C904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9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5"/>
        <w:gridCol w:w="1276"/>
        <w:gridCol w:w="1276"/>
        <w:gridCol w:w="1134"/>
        <w:gridCol w:w="751"/>
        <w:gridCol w:w="1276"/>
        <w:gridCol w:w="1417"/>
        <w:gridCol w:w="1418"/>
      </w:tblGrid>
      <w:tr w:rsidR="00C90488" w:rsidRPr="00C90488" w:rsidTr="00F56450">
        <w:tc>
          <w:tcPr>
            <w:tcW w:w="1276" w:type="dxa"/>
            <w:vMerge w:val="restart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61" w:type="dxa"/>
            <w:gridSpan w:val="3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554350" w:rsidRPr="00C90488" w:rsidTr="00F56450">
        <w:tc>
          <w:tcPr>
            <w:tcW w:w="1276" w:type="dxa"/>
            <w:vMerge/>
          </w:tcPr>
          <w:p w:rsidR="00554350" w:rsidRPr="00C90488" w:rsidRDefault="00554350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/>
          </w:tcPr>
          <w:p w:rsidR="00554350" w:rsidRPr="00C90488" w:rsidRDefault="00554350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54350" w:rsidRPr="00C90488" w:rsidRDefault="00554350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54350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5" w:type="dxa"/>
            <w:gridSpan w:val="2"/>
          </w:tcPr>
          <w:p w:rsidR="00554350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1" w:history="1">
              <w:r w:rsidRPr="00C9048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</w:tcPr>
          <w:p w:rsidR="0055435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5435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554350" w:rsidRPr="002A040E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554350" w:rsidRPr="00C90488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F56450">
        <w:tc>
          <w:tcPr>
            <w:tcW w:w="1276" w:type="dxa"/>
            <w:vMerge/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B0876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876" w:rsidRPr="00C90488" w:rsidRDefault="0016528C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0876" w:rsidRPr="00C9048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51" w:type="dxa"/>
          </w:tcPr>
          <w:p w:rsidR="005B0876" w:rsidRPr="00C90488" w:rsidRDefault="00D92B3C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0876" w:rsidRPr="00C9048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88" w:rsidRPr="00C90488" w:rsidTr="00F56450"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0488" w:rsidRPr="00C90488" w:rsidTr="00F56450"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876" w:rsidRDefault="002D4557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Д</w:t>
      </w:r>
      <w:r w:rsidR="005B0876" w:rsidRPr="00C90488">
        <w:rPr>
          <w:rFonts w:ascii="Times New Roman" w:hAnsi="Times New Roman" w:cs="Times New Roman"/>
          <w:sz w:val="28"/>
          <w:szCs w:val="28"/>
        </w:rPr>
        <w:t>опустимые (возможные) отклонения от установленных показателей качества</w:t>
      </w:r>
      <w:r w:rsidR="00DC423D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5B0876" w:rsidRPr="00C90488">
        <w:rPr>
          <w:rFonts w:ascii="Times New Roman" w:hAnsi="Times New Roman" w:cs="Times New Roman"/>
          <w:sz w:val="28"/>
          <w:szCs w:val="28"/>
        </w:rPr>
        <w:t>работы, в пределах которых государственное задание считается выполненным</w:t>
      </w:r>
      <w:r w:rsidR="00D4361B" w:rsidRPr="00C90488">
        <w:rPr>
          <w:rFonts w:ascii="Times New Roman" w:hAnsi="Times New Roman" w:cs="Times New Roman"/>
          <w:sz w:val="28"/>
          <w:szCs w:val="28"/>
        </w:rPr>
        <w:t xml:space="preserve"> (процентов) ____</w:t>
      </w:r>
      <w:r w:rsidR="00EF585B" w:rsidRPr="00C90488">
        <w:rPr>
          <w:rFonts w:ascii="Times New Roman" w:hAnsi="Times New Roman" w:cs="Times New Roman"/>
          <w:sz w:val="28"/>
          <w:szCs w:val="28"/>
        </w:rPr>
        <w:t>5%</w:t>
      </w:r>
      <w:r w:rsidR="00D4361B" w:rsidRPr="00C90488">
        <w:rPr>
          <w:rFonts w:ascii="Times New Roman" w:hAnsi="Times New Roman" w:cs="Times New Roman"/>
          <w:sz w:val="28"/>
          <w:szCs w:val="28"/>
        </w:rPr>
        <w:t>______________</w:t>
      </w:r>
    </w:p>
    <w:p w:rsidR="0090312B" w:rsidRDefault="0090312B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0312B" w:rsidRDefault="0090312B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0312B" w:rsidRDefault="0090312B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0312B" w:rsidRDefault="0090312B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0312B" w:rsidRDefault="0090312B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0312B" w:rsidRPr="00C90488" w:rsidRDefault="0090312B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B0876" w:rsidRPr="00C90488" w:rsidRDefault="005B0876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9"/>
      <w:bookmarkEnd w:id="2"/>
      <w:r w:rsidRPr="00C90488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276"/>
        <w:gridCol w:w="1276"/>
        <w:gridCol w:w="1275"/>
        <w:gridCol w:w="1276"/>
        <w:gridCol w:w="1134"/>
        <w:gridCol w:w="907"/>
        <w:gridCol w:w="624"/>
        <w:gridCol w:w="879"/>
        <w:gridCol w:w="1275"/>
        <w:gridCol w:w="1276"/>
        <w:gridCol w:w="1276"/>
      </w:tblGrid>
      <w:tr w:rsidR="00C90488" w:rsidRPr="00C90488" w:rsidTr="00341C7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  <w:tcBorders>
              <w:left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827" w:type="dxa"/>
            <w:gridSpan w:val="3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554350" w:rsidRPr="00C90488" w:rsidTr="00341C79">
        <w:trPr>
          <w:trHeight w:val="83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350" w:rsidRPr="00C90488" w:rsidRDefault="00554350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4350" w:rsidRPr="00C90488" w:rsidRDefault="00554350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554350" w:rsidRPr="00C90488" w:rsidRDefault="00554350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54350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:rsidR="00554350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2" w:history="1">
              <w:r w:rsidRPr="00C9048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</w:tcPr>
          <w:p w:rsidR="00554350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554350" w:rsidRPr="002A040E" w:rsidRDefault="00236F8B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54350"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54350" w:rsidRPr="002A040E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21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54350" w:rsidRPr="00C90488" w:rsidRDefault="00554350" w:rsidP="00D355C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488">
              <w:rPr>
                <w:rFonts w:ascii="Times New Roman" w:hAnsi="Times New Roman"/>
                <w:sz w:val="24"/>
                <w:szCs w:val="24"/>
              </w:rPr>
              <w:t>202</w:t>
            </w:r>
            <w:r w:rsidR="00236F8B">
              <w:rPr>
                <w:rFonts w:ascii="Times New Roman" w:hAnsi="Times New Roman"/>
                <w:sz w:val="24"/>
                <w:szCs w:val="24"/>
              </w:rPr>
              <w:t>2</w:t>
            </w:r>
            <w:r w:rsidRPr="00C904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90488" w:rsidRPr="00C90488" w:rsidTr="00341C7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</w:t>
            </w:r>
            <w:r w:rsidR="00DC423D" w:rsidRPr="00C90488">
              <w:rPr>
                <w:rFonts w:ascii="Times New Roman" w:hAnsi="Times New Roman" w:cs="Times New Roman"/>
                <w:sz w:val="20"/>
              </w:rPr>
              <w:t>к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азателя)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54350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4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2FE8" w:rsidRPr="00C90488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D92B3C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0876" w:rsidRPr="00C9048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D92B3C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0876" w:rsidRPr="00C9048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0876" w:rsidRPr="00C90488" w:rsidRDefault="005B0876" w:rsidP="00F56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88" w:rsidRPr="00C90488" w:rsidTr="00341C79">
        <w:tc>
          <w:tcPr>
            <w:tcW w:w="1196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4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0488" w:rsidRPr="00C90488" w:rsidTr="00341C79">
        <w:tc>
          <w:tcPr>
            <w:tcW w:w="119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0876" w:rsidRPr="00C90488" w:rsidRDefault="005B0876" w:rsidP="00F564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876" w:rsidRPr="00C90488" w:rsidRDefault="00341C79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Д</w:t>
      </w:r>
      <w:r w:rsidR="005B0876" w:rsidRPr="00C90488">
        <w:rPr>
          <w:rFonts w:ascii="Times New Roman" w:hAnsi="Times New Roman" w:cs="Times New Roman"/>
          <w:sz w:val="28"/>
          <w:szCs w:val="28"/>
        </w:rPr>
        <w:t>опустимые (возможные) отклонения от установленных показателей объема</w:t>
      </w:r>
      <w:r w:rsidR="00EC34C3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5B0876" w:rsidRPr="00C90488">
        <w:rPr>
          <w:rFonts w:ascii="Times New Roman" w:hAnsi="Times New Roman" w:cs="Times New Roman"/>
          <w:sz w:val="28"/>
          <w:szCs w:val="28"/>
        </w:rPr>
        <w:t>работы, в пределах которых государственное задание считается выполненным</w:t>
      </w:r>
      <w:r w:rsidR="00D4361B" w:rsidRPr="00C90488">
        <w:rPr>
          <w:rFonts w:ascii="Times New Roman" w:hAnsi="Times New Roman" w:cs="Times New Roman"/>
          <w:sz w:val="28"/>
          <w:szCs w:val="28"/>
        </w:rPr>
        <w:t xml:space="preserve"> (процентов) </w:t>
      </w:r>
    </w:p>
    <w:p w:rsidR="0090312B" w:rsidRDefault="0090312B" w:rsidP="00903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76" w:rsidRPr="0090312B" w:rsidRDefault="00EC34C3" w:rsidP="009031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2B">
        <w:rPr>
          <w:rFonts w:ascii="Times New Roman" w:hAnsi="Times New Roman" w:cs="Times New Roman"/>
          <w:b/>
          <w:sz w:val="28"/>
          <w:szCs w:val="28"/>
        </w:rPr>
        <w:t>ЧАСТЬ 3. ПРОЧИЕ СВЕДЕНИЯ О ГОСУДАРСТВЕННОМ ЗАДАНИИ</w:t>
      </w:r>
      <w:r w:rsidRPr="0090312B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</w:p>
    <w:p w:rsidR="005B0876" w:rsidRPr="00C90488" w:rsidRDefault="005B0876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  <w:r w:rsidR="00EC34C3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EC34C3" w:rsidRPr="00C90488">
        <w:rPr>
          <w:rFonts w:ascii="Times New Roman" w:hAnsi="Times New Roman" w:cs="Times New Roman"/>
          <w:sz w:val="28"/>
          <w:szCs w:val="28"/>
          <w:u w:val="single"/>
        </w:rPr>
        <w:t>Ликвидация учреждения</w:t>
      </w:r>
    </w:p>
    <w:p w:rsidR="005B0876" w:rsidRPr="00C90488" w:rsidRDefault="005B0876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2.  Иная информация, необходимая для выполнения (контроля за выполнением)</w:t>
      </w:r>
      <w:r w:rsidR="00A31B0D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Pr="00C90488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  <w:r w:rsidRPr="00C90488">
        <w:rPr>
          <w:rFonts w:ascii="Times New Roman" w:hAnsi="Times New Roman" w:cs="Times New Roman"/>
          <w:sz w:val="28"/>
          <w:szCs w:val="28"/>
        </w:rPr>
        <w:t xml:space="preserve"> ___</w:t>
      </w:r>
      <w:r w:rsidR="00A31B0D" w:rsidRPr="00C9048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31B0D" w:rsidRPr="00C90488">
        <w:rPr>
          <w:rFonts w:ascii="Times New Roman" w:hAnsi="Times New Roman" w:cs="Times New Roman"/>
          <w:sz w:val="28"/>
          <w:szCs w:val="28"/>
        </w:rPr>
        <w:t>___</w:t>
      </w:r>
    </w:p>
    <w:p w:rsidR="005B0876" w:rsidRPr="00C90488" w:rsidRDefault="005B0876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4062"/>
        <w:gridCol w:w="7703"/>
      </w:tblGrid>
      <w:tr w:rsidR="00C90488" w:rsidRPr="00C90488" w:rsidTr="00F56450">
        <w:tc>
          <w:tcPr>
            <w:tcW w:w="3181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4062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7703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государственной власти Орловской области, осуществляющие контроль за выполнением государственного задания</w:t>
            </w:r>
          </w:p>
        </w:tc>
      </w:tr>
      <w:tr w:rsidR="00C90488" w:rsidRPr="00C90488" w:rsidTr="00F56450">
        <w:tc>
          <w:tcPr>
            <w:tcW w:w="3181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3" w:type="dxa"/>
          </w:tcPr>
          <w:p w:rsidR="005B0876" w:rsidRPr="00C90488" w:rsidRDefault="005B0876" w:rsidP="00F564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488" w:rsidRPr="00C90488" w:rsidTr="00F56450">
        <w:tc>
          <w:tcPr>
            <w:tcW w:w="3181" w:type="dxa"/>
          </w:tcPr>
          <w:p w:rsidR="00DC423D" w:rsidRPr="00C90488" w:rsidRDefault="00EC34C3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488">
              <w:rPr>
                <w:rFonts w:ascii="Times New Roman" w:hAnsi="Times New Roman"/>
                <w:sz w:val="28"/>
                <w:szCs w:val="28"/>
              </w:rPr>
              <w:t>В</w:t>
            </w:r>
            <w:r w:rsidR="00DC423D" w:rsidRPr="00C90488">
              <w:rPr>
                <w:rFonts w:ascii="Times New Roman" w:hAnsi="Times New Roman"/>
                <w:sz w:val="28"/>
                <w:szCs w:val="28"/>
              </w:rPr>
              <w:t>ыездная</w:t>
            </w:r>
          </w:p>
        </w:tc>
        <w:tc>
          <w:tcPr>
            <w:tcW w:w="4062" w:type="dxa"/>
          </w:tcPr>
          <w:p w:rsidR="00DC423D" w:rsidRPr="00C90488" w:rsidRDefault="00DC423D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488">
              <w:rPr>
                <w:rFonts w:ascii="Times New Roman" w:hAnsi="Times New Roman"/>
                <w:sz w:val="28"/>
                <w:szCs w:val="28"/>
              </w:rPr>
              <w:t>1раз в 3 года</w:t>
            </w:r>
          </w:p>
        </w:tc>
        <w:tc>
          <w:tcPr>
            <w:tcW w:w="7703" w:type="dxa"/>
          </w:tcPr>
          <w:p w:rsidR="00DC423D" w:rsidRPr="00C90488" w:rsidRDefault="00DC423D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488">
              <w:rPr>
                <w:rFonts w:ascii="Times New Roman" w:hAnsi="Times New Roman"/>
                <w:sz w:val="28"/>
                <w:szCs w:val="28"/>
              </w:rPr>
              <w:t>Департамент образования Орловской области</w:t>
            </w:r>
          </w:p>
        </w:tc>
      </w:tr>
      <w:tr w:rsidR="00C90488" w:rsidRPr="00C90488" w:rsidTr="00F56450">
        <w:tc>
          <w:tcPr>
            <w:tcW w:w="3181" w:type="dxa"/>
          </w:tcPr>
          <w:p w:rsidR="00DC423D" w:rsidRPr="00C90488" w:rsidRDefault="00EC34C3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488">
              <w:rPr>
                <w:rFonts w:ascii="Times New Roman" w:hAnsi="Times New Roman"/>
                <w:sz w:val="28"/>
                <w:szCs w:val="28"/>
              </w:rPr>
              <w:t>Д</w:t>
            </w:r>
            <w:r w:rsidR="00DC423D" w:rsidRPr="00C90488">
              <w:rPr>
                <w:rFonts w:ascii="Times New Roman" w:hAnsi="Times New Roman"/>
                <w:sz w:val="28"/>
                <w:szCs w:val="28"/>
              </w:rPr>
              <w:t>окументарная</w:t>
            </w:r>
          </w:p>
        </w:tc>
        <w:tc>
          <w:tcPr>
            <w:tcW w:w="4062" w:type="dxa"/>
          </w:tcPr>
          <w:p w:rsidR="00DC423D" w:rsidRPr="00C90488" w:rsidRDefault="00DC423D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488">
              <w:rPr>
                <w:rFonts w:ascii="Times New Roman" w:hAnsi="Times New Roman"/>
                <w:sz w:val="28"/>
                <w:szCs w:val="28"/>
              </w:rPr>
              <w:t>По мере предоставления отчетов</w:t>
            </w:r>
          </w:p>
        </w:tc>
        <w:tc>
          <w:tcPr>
            <w:tcW w:w="7703" w:type="dxa"/>
          </w:tcPr>
          <w:p w:rsidR="00DC423D" w:rsidRPr="00C90488" w:rsidRDefault="00DC423D" w:rsidP="00F56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488">
              <w:rPr>
                <w:rFonts w:ascii="Times New Roman" w:hAnsi="Times New Roman"/>
                <w:sz w:val="28"/>
                <w:szCs w:val="28"/>
              </w:rPr>
              <w:t>Департамент образования Орловской области</w:t>
            </w:r>
          </w:p>
        </w:tc>
      </w:tr>
    </w:tbl>
    <w:p w:rsidR="00F56450" w:rsidRPr="00C90488" w:rsidRDefault="00F56450" w:rsidP="00341C79">
      <w:pPr>
        <w:pStyle w:val="ConsPlusNonformat"/>
        <w:tabs>
          <w:tab w:val="left" w:pos="107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0876" w:rsidRPr="00C90488" w:rsidRDefault="005B0876" w:rsidP="00F56450">
      <w:pPr>
        <w:pStyle w:val="ConsPlusNonformat"/>
        <w:tabs>
          <w:tab w:val="left" w:pos="10773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государственного </w:t>
      </w:r>
      <w:proofErr w:type="gramStart"/>
      <w:r w:rsidRPr="00C90488">
        <w:rPr>
          <w:rFonts w:ascii="Times New Roman" w:hAnsi="Times New Roman" w:cs="Times New Roman"/>
          <w:sz w:val="28"/>
          <w:szCs w:val="28"/>
        </w:rPr>
        <w:t>задания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  <w:r w:rsidRPr="00C9048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90488">
        <w:rPr>
          <w:rFonts w:ascii="Times New Roman" w:hAnsi="Times New Roman" w:cs="Times New Roman"/>
          <w:sz w:val="28"/>
          <w:szCs w:val="28"/>
        </w:rPr>
        <w:t>________</w:t>
      </w:r>
      <w:r w:rsidR="00D4361B" w:rsidRPr="00C90488">
        <w:rPr>
          <w:rFonts w:ascii="Times New Roman" w:hAnsi="Times New Roman" w:cs="Times New Roman"/>
          <w:sz w:val="28"/>
          <w:szCs w:val="28"/>
        </w:rPr>
        <w:t>___</w:t>
      </w:r>
      <w:r w:rsidR="00341C79" w:rsidRPr="00C90488">
        <w:rPr>
          <w:rFonts w:ascii="Times New Roman" w:hAnsi="Times New Roman" w:cs="Times New Roman"/>
          <w:sz w:val="28"/>
          <w:szCs w:val="28"/>
        </w:rPr>
        <w:t>___</w:t>
      </w:r>
      <w:r w:rsidR="00D4361B" w:rsidRPr="00C90488">
        <w:rPr>
          <w:rFonts w:ascii="Times New Roman" w:hAnsi="Times New Roman" w:cs="Times New Roman"/>
          <w:sz w:val="28"/>
          <w:szCs w:val="28"/>
        </w:rPr>
        <w:t>_</w:t>
      </w:r>
      <w:r w:rsidRPr="00C90488">
        <w:rPr>
          <w:rFonts w:ascii="Times New Roman" w:hAnsi="Times New Roman" w:cs="Times New Roman"/>
          <w:sz w:val="28"/>
          <w:szCs w:val="28"/>
        </w:rPr>
        <w:t>_</w:t>
      </w:r>
    </w:p>
    <w:p w:rsidR="005B0876" w:rsidRPr="00C90488" w:rsidRDefault="005B0876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 xml:space="preserve">4.1.  Периодичность </w:t>
      </w:r>
      <w:proofErr w:type="gramStart"/>
      <w:r w:rsidRPr="00C90488">
        <w:rPr>
          <w:rFonts w:ascii="Times New Roman" w:hAnsi="Times New Roman" w:cs="Times New Roman"/>
          <w:sz w:val="28"/>
          <w:szCs w:val="28"/>
        </w:rPr>
        <w:t>представления  отчетов</w:t>
      </w:r>
      <w:proofErr w:type="gramEnd"/>
      <w:r w:rsidRPr="00C90488">
        <w:rPr>
          <w:rFonts w:ascii="Times New Roman" w:hAnsi="Times New Roman" w:cs="Times New Roman"/>
          <w:sz w:val="28"/>
          <w:szCs w:val="28"/>
        </w:rPr>
        <w:t xml:space="preserve">  о  выполнении государственного</w:t>
      </w:r>
    </w:p>
    <w:p w:rsidR="005B0876" w:rsidRPr="00C90488" w:rsidRDefault="005B0876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  <w:r w:rsidR="00DC423D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DC423D" w:rsidRPr="00C90488">
        <w:rPr>
          <w:rFonts w:ascii="Times New Roman" w:hAnsi="Times New Roman" w:cs="Times New Roman"/>
          <w:sz w:val="28"/>
          <w:szCs w:val="28"/>
          <w:u w:val="single"/>
        </w:rPr>
        <w:t>полгода/год</w:t>
      </w:r>
      <w:r w:rsidR="00DC423D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Pr="00C9048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B0876" w:rsidRPr="00C90488" w:rsidRDefault="005B0876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государственного задания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  <w:r w:rsidR="00DC423D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896C7A">
        <w:rPr>
          <w:rFonts w:ascii="Times New Roman" w:hAnsi="Times New Roman" w:cs="Times New Roman"/>
          <w:sz w:val="28"/>
          <w:szCs w:val="28"/>
          <w:u w:val="single"/>
        </w:rPr>
        <w:t>01.08.2020</w:t>
      </w:r>
      <w:r w:rsidR="00236F8B">
        <w:rPr>
          <w:rFonts w:ascii="Times New Roman" w:hAnsi="Times New Roman" w:cs="Times New Roman"/>
          <w:sz w:val="28"/>
          <w:szCs w:val="28"/>
          <w:u w:val="single"/>
        </w:rPr>
        <w:t>; 01.02.2020</w:t>
      </w:r>
    </w:p>
    <w:p w:rsidR="005B0876" w:rsidRPr="00C90488" w:rsidRDefault="005B0876" w:rsidP="00F5645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государственного задания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  <w:r w:rsidRPr="00C90488">
        <w:rPr>
          <w:rFonts w:ascii="Times New Roman" w:hAnsi="Times New Roman" w:cs="Times New Roman"/>
          <w:sz w:val="28"/>
          <w:szCs w:val="28"/>
        </w:rPr>
        <w:t xml:space="preserve"> ___</w:t>
      </w:r>
      <w:r w:rsidR="00D4361B" w:rsidRPr="00C90488">
        <w:rPr>
          <w:rFonts w:ascii="Times New Roman" w:hAnsi="Times New Roman" w:cs="Times New Roman"/>
          <w:sz w:val="28"/>
          <w:szCs w:val="28"/>
        </w:rPr>
        <w:t>_</w:t>
      </w:r>
      <w:r w:rsidR="00DC423D" w:rsidRPr="00C9048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41C79" w:rsidRPr="00C90488">
        <w:rPr>
          <w:rFonts w:ascii="Times New Roman" w:hAnsi="Times New Roman" w:cs="Times New Roman"/>
          <w:sz w:val="28"/>
          <w:szCs w:val="28"/>
        </w:rPr>
        <w:t>__</w:t>
      </w:r>
      <w:r w:rsidR="00D4361B" w:rsidRPr="00C90488">
        <w:rPr>
          <w:rFonts w:ascii="Times New Roman" w:hAnsi="Times New Roman" w:cs="Times New Roman"/>
          <w:sz w:val="28"/>
          <w:szCs w:val="28"/>
        </w:rPr>
        <w:t>__</w:t>
      </w:r>
    </w:p>
    <w:p w:rsidR="005B0876" w:rsidRPr="00C90488" w:rsidRDefault="005B0876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государственного задания</w:t>
      </w:r>
      <w:r w:rsidR="0016528C" w:rsidRPr="00C9048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41C79" w:rsidRPr="00C90488">
        <w:rPr>
          <w:rFonts w:ascii="Times New Roman" w:hAnsi="Times New Roman" w:cs="Times New Roman"/>
          <w:sz w:val="28"/>
          <w:szCs w:val="28"/>
        </w:rPr>
        <w:t>:</w:t>
      </w:r>
      <w:r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D4361B" w:rsidRPr="00C90488">
        <w:rPr>
          <w:rFonts w:ascii="Times New Roman" w:hAnsi="Times New Roman" w:cs="Times New Roman"/>
          <w:sz w:val="28"/>
          <w:szCs w:val="28"/>
        </w:rPr>
        <w:t>__</w:t>
      </w:r>
      <w:r w:rsidR="00DC423D" w:rsidRPr="00C90488">
        <w:rPr>
          <w:rFonts w:ascii="Times New Roman" w:hAnsi="Times New Roman" w:cs="Times New Roman"/>
          <w:sz w:val="28"/>
          <w:szCs w:val="28"/>
        </w:rPr>
        <w:t>-</w:t>
      </w:r>
      <w:r w:rsidR="0016528C" w:rsidRPr="00C90488">
        <w:rPr>
          <w:rFonts w:ascii="Times New Roman" w:hAnsi="Times New Roman" w:cs="Times New Roman"/>
          <w:sz w:val="28"/>
          <w:szCs w:val="28"/>
        </w:rPr>
        <w:t>__</w:t>
      </w:r>
      <w:r w:rsidR="00341C79" w:rsidRPr="00C90488">
        <w:rPr>
          <w:rFonts w:ascii="Times New Roman" w:hAnsi="Times New Roman" w:cs="Times New Roman"/>
          <w:sz w:val="28"/>
          <w:szCs w:val="28"/>
        </w:rPr>
        <w:t>___</w:t>
      </w:r>
      <w:r w:rsidR="00D4361B" w:rsidRPr="00C90488">
        <w:rPr>
          <w:rFonts w:ascii="Times New Roman" w:hAnsi="Times New Roman" w:cs="Times New Roman"/>
          <w:sz w:val="28"/>
          <w:szCs w:val="28"/>
        </w:rPr>
        <w:t>_</w:t>
      </w:r>
    </w:p>
    <w:p w:rsidR="005B0876" w:rsidRPr="00C90488" w:rsidRDefault="005B0876" w:rsidP="005B08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4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6528C" w:rsidRPr="00C90488">
        <w:rPr>
          <w:rFonts w:ascii="Times New Roman" w:hAnsi="Times New Roman" w:cs="Times New Roman"/>
          <w:sz w:val="28"/>
          <w:szCs w:val="28"/>
        </w:rPr>
        <w:t>_</w:t>
      </w:r>
      <w:r w:rsidRPr="00C90488">
        <w:rPr>
          <w:rFonts w:ascii="Times New Roman" w:hAnsi="Times New Roman" w:cs="Times New Roman"/>
          <w:sz w:val="28"/>
          <w:szCs w:val="28"/>
        </w:rPr>
        <w:t>_</w:t>
      </w:r>
      <w:r w:rsidR="00341C79" w:rsidRPr="00C90488">
        <w:rPr>
          <w:rFonts w:ascii="Times New Roman" w:hAnsi="Times New Roman" w:cs="Times New Roman"/>
          <w:sz w:val="28"/>
          <w:szCs w:val="28"/>
        </w:rPr>
        <w:t>____</w:t>
      </w:r>
      <w:r w:rsidR="00F56450" w:rsidRPr="00C904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5B0876" w:rsidRPr="00C90488" w:rsidRDefault="0016528C" w:rsidP="005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0"/>
      <w:bookmarkStart w:id="4" w:name="P801"/>
      <w:bookmarkEnd w:id="3"/>
      <w:bookmarkEnd w:id="4"/>
      <w:r w:rsidRPr="00C904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5B0876" w:rsidRPr="00C90488" w:rsidRDefault="0016528C" w:rsidP="005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2"/>
      <w:bookmarkEnd w:id="5"/>
      <w:r w:rsidRPr="00C904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 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5B0876" w:rsidRPr="00C90488" w:rsidRDefault="0016528C" w:rsidP="005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3"/>
      <w:bookmarkEnd w:id="6"/>
      <w:r w:rsidRPr="00C904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5B0876" w:rsidRPr="00C90488" w:rsidRDefault="0016528C" w:rsidP="005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4"/>
      <w:bookmarkEnd w:id="7"/>
      <w:r w:rsidRPr="00C9048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 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5B0876" w:rsidRPr="00C90488" w:rsidRDefault="0016528C" w:rsidP="005B0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5"/>
      <w:bookmarkEnd w:id="8"/>
      <w:proofErr w:type="gramStart"/>
      <w:r w:rsidRPr="00C9048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367CE0" w:rsidRPr="00C90488">
        <w:rPr>
          <w:rFonts w:ascii="Times New Roman" w:hAnsi="Times New Roman" w:cs="Times New Roman"/>
          <w:sz w:val="28"/>
          <w:szCs w:val="28"/>
        </w:rPr>
        <w:t xml:space="preserve"> </w:t>
      </w:r>
      <w:r w:rsidR="005B0876" w:rsidRPr="00C90488">
        <w:rPr>
          <w:rFonts w:ascii="Times New Roman" w:hAnsi="Times New Roman" w:cs="Times New Roman"/>
          <w:sz w:val="28"/>
          <w:szCs w:val="28"/>
        </w:rPr>
        <w:t>Заполняется</w:t>
      </w:r>
      <w:proofErr w:type="gramEnd"/>
      <w:r w:rsidR="005B0876" w:rsidRPr="00C90488">
        <w:rPr>
          <w:rFonts w:ascii="Times New Roman" w:hAnsi="Times New Roman" w:cs="Times New Roman"/>
          <w:sz w:val="28"/>
          <w:szCs w:val="28"/>
        </w:rPr>
        <w:t xml:space="preserve"> в целом по государственному заданию.</w:t>
      </w:r>
    </w:p>
    <w:p w:rsidR="00E70E8F" w:rsidRPr="00C90488" w:rsidRDefault="0016528C" w:rsidP="005543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806"/>
      <w:bookmarkEnd w:id="9"/>
      <w:r w:rsidRPr="00C9048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 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</w:t>
      </w:r>
      <w:r w:rsidR="00FA4F6E" w:rsidRPr="00C90488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, главным распорядителем средств </w:t>
      </w:r>
      <w:r w:rsidR="00962671" w:rsidRPr="00C90488">
        <w:rPr>
          <w:rFonts w:ascii="Times New Roman" w:hAnsi="Times New Roman" w:cs="Times New Roman"/>
          <w:sz w:val="28"/>
          <w:szCs w:val="28"/>
        </w:rPr>
        <w:t>област</w:t>
      </w:r>
      <w:r w:rsidR="005B0876" w:rsidRPr="00C90488">
        <w:rPr>
          <w:rFonts w:ascii="Times New Roman" w:hAnsi="Times New Roman" w:cs="Times New Roman"/>
          <w:sz w:val="28"/>
          <w:szCs w:val="28"/>
        </w:rPr>
        <w:t>ного бюджета, в ведении которого находятся казенные учреждения</w:t>
      </w:r>
      <w:r w:rsidR="00FA4F6E" w:rsidRPr="00C90488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614" w:history="1">
        <w:r w:rsidR="005B0876" w:rsidRPr="00C90488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="00772FE8" w:rsidRPr="00C90488">
        <w:rPr>
          <w:rFonts w:ascii="Times New Roman" w:hAnsi="Times New Roman" w:cs="Times New Roman"/>
          <w:sz w:val="28"/>
          <w:szCs w:val="28"/>
        </w:rPr>
        <w:t>,</w:t>
      </w:r>
      <w:r w:rsidR="005B0876" w:rsidRPr="00C904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89" w:history="1">
        <w:r w:rsidR="005B0876" w:rsidRPr="00C90488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5B0876" w:rsidRPr="00C90488">
        <w:rPr>
          <w:rFonts w:ascii="Times New Roman" w:hAnsi="Times New Roman" w:cs="Times New Roman"/>
          <w:sz w:val="28"/>
          <w:szCs w:val="28"/>
        </w:rPr>
        <w:t xml:space="preserve"> настоящего государственного задания, не заполняются.</w:t>
      </w:r>
      <w:r w:rsidR="00E70E8F" w:rsidRPr="00C90488">
        <w:rPr>
          <w:sz w:val="28"/>
          <w:szCs w:val="28"/>
        </w:rPr>
        <w:t xml:space="preserve">                    </w:t>
      </w:r>
    </w:p>
    <w:p w:rsidR="00E70E8F" w:rsidRPr="00C90488" w:rsidRDefault="00E70E8F" w:rsidP="0005050A">
      <w:pPr>
        <w:spacing w:line="360" w:lineRule="auto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 xml:space="preserve">                                      ______________________</w:t>
      </w:r>
      <w:proofErr w:type="gramStart"/>
      <w:r w:rsidRPr="00C90488">
        <w:rPr>
          <w:rFonts w:ascii="Times New Roman" w:hAnsi="Times New Roman"/>
          <w:sz w:val="28"/>
          <w:szCs w:val="28"/>
        </w:rPr>
        <w:t>_  И.В.</w:t>
      </w:r>
      <w:proofErr w:type="gramEnd"/>
      <w:r w:rsidRPr="00C90488">
        <w:rPr>
          <w:rFonts w:ascii="Times New Roman" w:hAnsi="Times New Roman"/>
          <w:sz w:val="28"/>
          <w:szCs w:val="28"/>
        </w:rPr>
        <w:t xml:space="preserve"> Коросте</w:t>
      </w:r>
      <w:r w:rsidR="00D647AA" w:rsidRPr="00C90488">
        <w:rPr>
          <w:rFonts w:ascii="Times New Roman" w:hAnsi="Times New Roman"/>
          <w:sz w:val="28"/>
          <w:szCs w:val="28"/>
        </w:rPr>
        <w:t>лева _________________________</w:t>
      </w:r>
      <w:r w:rsidRPr="00C90488">
        <w:rPr>
          <w:rFonts w:ascii="Times New Roman" w:hAnsi="Times New Roman"/>
          <w:sz w:val="28"/>
          <w:szCs w:val="28"/>
        </w:rPr>
        <w:t>201</w:t>
      </w:r>
      <w:r w:rsidR="00236F8B">
        <w:rPr>
          <w:rFonts w:ascii="Times New Roman" w:hAnsi="Times New Roman"/>
          <w:sz w:val="28"/>
          <w:szCs w:val="28"/>
        </w:rPr>
        <w:t>9</w:t>
      </w:r>
      <w:r w:rsidRPr="00C90488">
        <w:rPr>
          <w:rFonts w:ascii="Times New Roman" w:hAnsi="Times New Roman"/>
          <w:sz w:val="28"/>
          <w:szCs w:val="28"/>
        </w:rPr>
        <w:t xml:space="preserve"> год</w:t>
      </w:r>
    </w:p>
    <w:p w:rsidR="00E70E8F" w:rsidRPr="00C90488" w:rsidRDefault="00E70E8F" w:rsidP="0005050A">
      <w:pPr>
        <w:spacing w:line="360" w:lineRule="auto"/>
        <w:rPr>
          <w:rFonts w:ascii="Times New Roman" w:hAnsi="Times New Roman"/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 xml:space="preserve">                                      _______________________ Т. </w:t>
      </w:r>
      <w:proofErr w:type="gramStart"/>
      <w:r w:rsidRPr="00C90488">
        <w:rPr>
          <w:rFonts w:ascii="Times New Roman" w:hAnsi="Times New Roman"/>
          <w:sz w:val="28"/>
          <w:szCs w:val="28"/>
        </w:rPr>
        <w:t>К .</w:t>
      </w:r>
      <w:proofErr w:type="gramEnd"/>
      <w:r w:rsidRPr="00C90488">
        <w:rPr>
          <w:rFonts w:ascii="Times New Roman" w:hAnsi="Times New Roman"/>
          <w:sz w:val="28"/>
          <w:szCs w:val="28"/>
        </w:rPr>
        <w:t xml:space="preserve"> Патова______________________________201</w:t>
      </w:r>
      <w:r w:rsidR="00236F8B">
        <w:rPr>
          <w:rFonts w:ascii="Times New Roman" w:hAnsi="Times New Roman"/>
          <w:sz w:val="28"/>
          <w:szCs w:val="28"/>
        </w:rPr>
        <w:t>9</w:t>
      </w:r>
      <w:r w:rsidRPr="00C90488">
        <w:rPr>
          <w:rFonts w:ascii="Times New Roman" w:hAnsi="Times New Roman"/>
          <w:sz w:val="28"/>
          <w:szCs w:val="28"/>
        </w:rPr>
        <w:t xml:space="preserve"> год</w:t>
      </w:r>
    </w:p>
    <w:p w:rsidR="00E70E8F" w:rsidRPr="00C90488" w:rsidRDefault="00E70E8F" w:rsidP="00554350">
      <w:pPr>
        <w:spacing w:line="360" w:lineRule="auto"/>
        <w:rPr>
          <w:sz w:val="28"/>
          <w:szCs w:val="28"/>
        </w:rPr>
      </w:pPr>
      <w:r w:rsidRPr="00C90488">
        <w:rPr>
          <w:rFonts w:ascii="Times New Roman" w:hAnsi="Times New Roman"/>
          <w:sz w:val="28"/>
          <w:szCs w:val="28"/>
        </w:rPr>
        <w:t xml:space="preserve">                                      _______________________ С.А. </w:t>
      </w:r>
      <w:proofErr w:type="spellStart"/>
      <w:r w:rsidRPr="00C90488">
        <w:rPr>
          <w:rFonts w:ascii="Times New Roman" w:hAnsi="Times New Roman"/>
          <w:sz w:val="28"/>
          <w:szCs w:val="28"/>
        </w:rPr>
        <w:t>Шедий</w:t>
      </w:r>
      <w:proofErr w:type="spellEnd"/>
      <w:r w:rsidRPr="00C90488">
        <w:rPr>
          <w:rFonts w:ascii="Times New Roman" w:hAnsi="Times New Roman"/>
          <w:sz w:val="28"/>
          <w:szCs w:val="28"/>
        </w:rPr>
        <w:t xml:space="preserve"> ______________________________ 201</w:t>
      </w:r>
      <w:r w:rsidR="00236F8B">
        <w:rPr>
          <w:rFonts w:ascii="Times New Roman" w:hAnsi="Times New Roman"/>
          <w:sz w:val="28"/>
          <w:szCs w:val="28"/>
        </w:rPr>
        <w:t>9</w:t>
      </w:r>
      <w:r w:rsidRPr="00C90488">
        <w:rPr>
          <w:rFonts w:ascii="Times New Roman" w:hAnsi="Times New Roman"/>
          <w:sz w:val="28"/>
          <w:szCs w:val="28"/>
        </w:rPr>
        <w:t xml:space="preserve"> год</w:t>
      </w:r>
    </w:p>
    <w:sectPr w:rsidR="00E70E8F" w:rsidRPr="00C90488" w:rsidSect="0094717B">
      <w:headerReference w:type="default" r:id="rId33"/>
      <w:pgSz w:w="16838" w:h="11906" w:orient="landscape"/>
      <w:pgMar w:top="851" w:right="395" w:bottom="567" w:left="709" w:header="426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49" w:rsidRDefault="00B62D49" w:rsidP="00304060">
      <w:pPr>
        <w:spacing w:after="0" w:line="240" w:lineRule="auto"/>
      </w:pPr>
      <w:r>
        <w:separator/>
      </w:r>
    </w:p>
  </w:endnote>
  <w:endnote w:type="continuationSeparator" w:id="0">
    <w:p w:rsidR="00B62D49" w:rsidRDefault="00B62D49" w:rsidP="0030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49" w:rsidRDefault="00B62D49" w:rsidP="00304060">
      <w:pPr>
        <w:spacing w:after="0" w:line="240" w:lineRule="auto"/>
      </w:pPr>
      <w:r>
        <w:separator/>
      </w:r>
    </w:p>
  </w:footnote>
  <w:footnote w:type="continuationSeparator" w:id="0">
    <w:p w:rsidR="00B62D49" w:rsidRDefault="00B62D49" w:rsidP="0030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CC" w:rsidRDefault="002206CC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717B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51EA"/>
    <w:multiLevelType w:val="hybridMultilevel"/>
    <w:tmpl w:val="6B4826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BBF"/>
    <w:multiLevelType w:val="hybridMultilevel"/>
    <w:tmpl w:val="05CA6A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76"/>
    <w:rsid w:val="00014952"/>
    <w:rsid w:val="00014B9B"/>
    <w:rsid w:val="000224CB"/>
    <w:rsid w:val="00023514"/>
    <w:rsid w:val="00025D6D"/>
    <w:rsid w:val="00026051"/>
    <w:rsid w:val="00031ACA"/>
    <w:rsid w:val="00041454"/>
    <w:rsid w:val="0005050A"/>
    <w:rsid w:val="00052A94"/>
    <w:rsid w:val="00066E8C"/>
    <w:rsid w:val="00067997"/>
    <w:rsid w:val="0007381C"/>
    <w:rsid w:val="00074D50"/>
    <w:rsid w:val="00077752"/>
    <w:rsid w:val="00080971"/>
    <w:rsid w:val="0008117E"/>
    <w:rsid w:val="00090E6F"/>
    <w:rsid w:val="000A3E6A"/>
    <w:rsid w:val="000A42D4"/>
    <w:rsid w:val="000A6056"/>
    <w:rsid w:val="000D1711"/>
    <w:rsid w:val="000E6B5E"/>
    <w:rsid w:val="001035A7"/>
    <w:rsid w:val="00104049"/>
    <w:rsid w:val="0010562B"/>
    <w:rsid w:val="00115B3E"/>
    <w:rsid w:val="0012417D"/>
    <w:rsid w:val="00145CA6"/>
    <w:rsid w:val="00152949"/>
    <w:rsid w:val="0015424D"/>
    <w:rsid w:val="00162964"/>
    <w:rsid w:val="0016528C"/>
    <w:rsid w:val="00175CB7"/>
    <w:rsid w:val="0018055B"/>
    <w:rsid w:val="00195BD3"/>
    <w:rsid w:val="001A036D"/>
    <w:rsid w:val="001A179C"/>
    <w:rsid w:val="001B395B"/>
    <w:rsid w:val="001B5622"/>
    <w:rsid w:val="001E70BF"/>
    <w:rsid w:val="001F3974"/>
    <w:rsid w:val="00200A2A"/>
    <w:rsid w:val="0020354C"/>
    <w:rsid w:val="00204DA5"/>
    <w:rsid w:val="00211660"/>
    <w:rsid w:val="002128AE"/>
    <w:rsid w:val="002206CC"/>
    <w:rsid w:val="00222C3E"/>
    <w:rsid w:val="002367AE"/>
    <w:rsid w:val="00236F8B"/>
    <w:rsid w:val="00255761"/>
    <w:rsid w:val="00255FD3"/>
    <w:rsid w:val="00257871"/>
    <w:rsid w:val="0026454F"/>
    <w:rsid w:val="00271703"/>
    <w:rsid w:val="00273B98"/>
    <w:rsid w:val="002747B2"/>
    <w:rsid w:val="002760F4"/>
    <w:rsid w:val="002836E9"/>
    <w:rsid w:val="00297DB4"/>
    <w:rsid w:val="002A040E"/>
    <w:rsid w:val="002A3EB2"/>
    <w:rsid w:val="002B174B"/>
    <w:rsid w:val="002B6236"/>
    <w:rsid w:val="002B6997"/>
    <w:rsid w:val="002C270E"/>
    <w:rsid w:val="002C4EE9"/>
    <w:rsid w:val="002C7780"/>
    <w:rsid w:val="002D195A"/>
    <w:rsid w:val="002D4557"/>
    <w:rsid w:val="002D71A2"/>
    <w:rsid w:val="002E30DD"/>
    <w:rsid w:val="002E4DC3"/>
    <w:rsid w:val="002F21B3"/>
    <w:rsid w:val="002F2FE2"/>
    <w:rsid w:val="002F525B"/>
    <w:rsid w:val="00304060"/>
    <w:rsid w:val="00325829"/>
    <w:rsid w:val="003302DD"/>
    <w:rsid w:val="00331641"/>
    <w:rsid w:val="00331F02"/>
    <w:rsid w:val="00341C79"/>
    <w:rsid w:val="00343A7B"/>
    <w:rsid w:val="00347888"/>
    <w:rsid w:val="003512A8"/>
    <w:rsid w:val="00353914"/>
    <w:rsid w:val="00355579"/>
    <w:rsid w:val="0036577D"/>
    <w:rsid w:val="00367CE0"/>
    <w:rsid w:val="00372E5B"/>
    <w:rsid w:val="003741EE"/>
    <w:rsid w:val="003754A5"/>
    <w:rsid w:val="00384DFB"/>
    <w:rsid w:val="003A23A0"/>
    <w:rsid w:val="003A697A"/>
    <w:rsid w:val="003B232E"/>
    <w:rsid w:val="003B6029"/>
    <w:rsid w:val="003C26DF"/>
    <w:rsid w:val="003D7946"/>
    <w:rsid w:val="003D7D08"/>
    <w:rsid w:val="003E53D8"/>
    <w:rsid w:val="003F4EB4"/>
    <w:rsid w:val="00401462"/>
    <w:rsid w:val="0041023F"/>
    <w:rsid w:val="00411238"/>
    <w:rsid w:val="0041314D"/>
    <w:rsid w:val="00421166"/>
    <w:rsid w:val="004227F5"/>
    <w:rsid w:val="00425FA3"/>
    <w:rsid w:val="0043087B"/>
    <w:rsid w:val="004321C0"/>
    <w:rsid w:val="00446110"/>
    <w:rsid w:val="004465FE"/>
    <w:rsid w:val="004529E7"/>
    <w:rsid w:val="004568A4"/>
    <w:rsid w:val="0046053D"/>
    <w:rsid w:val="00463AC0"/>
    <w:rsid w:val="0047024D"/>
    <w:rsid w:val="00474AB0"/>
    <w:rsid w:val="00482C1E"/>
    <w:rsid w:val="004841B3"/>
    <w:rsid w:val="00495195"/>
    <w:rsid w:val="004957B9"/>
    <w:rsid w:val="0049617F"/>
    <w:rsid w:val="004977F3"/>
    <w:rsid w:val="004A667D"/>
    <w:rsid w:val="004B503E"/>
    <w:rsid w:val="004F2C15"/>
    <w:rsid w:val="00501B55"/>
    <w:rsid w:val="005070B7"/>
    <w:rsid w:val="005156CD"/>
    <w:rsid w:val="005259BF"/>
    <w:rsid w:val="0053253B"/>
    <w:rsid w:val="0053337B"/>
    <w:rsid w:val="0053621E"/>
    <w:rsid w:val="005430A9"/>
    <w:rsid w:val="00547C14"/>
    <w:rsid w:val="00547CA7"/>
    <w:rsid w:val="005524AC"/>
    <w:rsid w:val="00554350"/>
    <w:rsid w:val="005619E8"/>
    <w:rsid w:val="005633CD"/>
    <w:rsid w:val="00574AA0"/>
    <w:rsid w:val="00575E4D"/>
    <w:rsid w:val="00582D8A"/>
    <w:rsid w:val="00595F91"/>
    <w:rsid w:val="0059694C"/>
    <w:rsid w:val="005B0876"/>
    <w:rsid w:val="005B77C1"/>
    <w:rsid w:val="005C32E7"/>
    <w:rsid w:val="005C32F3"/>
    <w:rsid w:val="005D6487"/>
    <w:rsid w:val="005F58C7"/>
    <w:rsid w:val="005F71BC"/>
    <w:rsid w:val="00614802"/>
    <w:rsid w:val="00614C9A"/>
    <w:rsid w:val="0061664C"/>
    <w:rsid w:val="00623E35"/>
    <w:rsid w:val="00623E7F"/>
    <w:rsid w:val="00626845"/>
    <w:rsid w:val="00630AB8"/>
    <w:rsid w:val="00631FCD"/>
    <w:rsid w:val="006374C7"/>
    <w:rsid w:val="00647F8E"/>
    <w:rsid w:val="0065581B"/>
    <w:rsid w:val="0065600F"/>
    <w:rsid w:val="006563B8"/>
    <w:rsid w:val="00671133"/>
    <w:rsid w:val="00680FB3"/>
    <w:rsid w:val="00681BAC"/>
    <w:rsid w:val="0068363A"/>
    <w:rsid w:val="00694BAD"/>
    <w:rsid w:val="006B4F6D"/>
    <w:rsid w:val="006B6A47"/>
    <w:rsid w:val="006C655B"/>
    <w:rsid w:val="006C675E"/>
    <w:rsid w:val="006D5EA5"/>
    <w:rsid w:val="006E1463"/>
    <w:rsid w:val="006E6959"/>
    <w:rsid w:val="006E72F3"/>
    <w:rsid w:val="006F26F4"/>
    <w:rsid w:val="007056EB"/>
    <w:rsid w:val="00710859"/>
    <w:rsid w:val="0071133D"/>
    <w:rsid w:val="0072105F"/>
    <w:rsid w:val="0072400F"/>
    <w:rsid w:val="00725C29"/>
    <w:rsid w:val="00734443"/>
    <w:rsid w:val="00760A5F"/>
    <w:rsid w:val="00760AEB"/>
    <w:rsid w:val="00772FE8"/>
    <w:rsid w:val="007830A1"/>
    <w:rsid w:val="00783F67"/>
    <w:rsid w:val="00787E13"/>
    <w:rsid w:val="00790981"/>
    <w:rsid w:val="00791C89"/>
    <w:rsid w:val="00794A6E"/>
    <w:rsid w:val="00797BCC"/>
    <w:rsid w:val="007A4316"/>
    <w:rsid w:val="007B78BD"/>
    <w:rsid w:val="007C3F89"/>
    <w:rsid w:val="007C57DD"/>
    <w:rsid w:val="007C7CAF"/>
    <w:rsid w:val="007D66D2"/>
    <w:rsid w:val="007E2D0D"/>
    <w:rsid w:val="007E5E4A"/>
    <w:rsid w:val="007F319D"/>
    <w:rsid w:val="007F426C"/>
    <w:rsid w:val="00801760"/>
    <w:rsid w:val="00803E09"/>
    <w:rsid w:val="00804CEE"/>
    <w:rsid w:val="0081488C"/>
    <w:rsid w:val="00821288"/>
    <w:rsid w:val="00823C3C"/>
    <w:rsid w:val="00823D7C"/>
    <w:rsid w:val="0083055D"/>
    <w:rsid w:val="008335DC"/>
    <w:rsid w:val="00835CDF"/>
    <w:rsid w:val="00840056"/>
    <w:rsid w:val="00844B7C"/>
    <w:rsid w:val="00844D86"/>
    <w:rsid w:val="00845F80"/>
    <w:rsid w:val="00857618"/>
    <w:rsid w:val="008604FC"/>
    <w:rsid w:val="00866C28"/>
    <w:rsid w:val="00875CF3"/>
    <w:rsid w:val="008825F3"/>
    <w:rsid w:val="00896C7A"/>
    <w:rsid w:val="008B1471"/>
    <w:rsid w:val="008C3080"/>
    <w:rsid w:val="008D11C1"/>
    <w:rsid w:val="008D39A2"/>
    <w:rsid w:val="008E05E5"/>
    <w:rsid w:val="008E12C6"/>
    <w:rsid w:val="008E6835"/>
    <w:rsid w:val="00901E0B"/>
    <w:rsid w:val="0090312B"/>
    <w:rsid w:val="00910AD9"/>
    <w:rsid w:val="00912476"/>
    <w:rsid w:val="009153F5"/>
    <w:rsid w:val="00934AB4"/>
    <w:rsid w:val="00941BB8"/>
    <w:rsid w:val="0094717B"/>
    <w:rsid w:val="0096245B"/>
    <w:rsid w:val="00962671"/>
    <w:rsid w:val="009647C2"/>
    <w:rsid w:val="00966ABD"/>
    <w:rsid w:val="00967E01"/>
    <w:rsid w:val="009806AC"/>
    <w:rsid w:val="0099160B"/>
    <w:rsid w:val="00993555"/>
    <w:rsid w:val="00997F47"/>
    <w:rsid w:val="009A6145"/>
    <w:rsid w:val="009D79DE"/>
    <w:rsid w:val="009E1D48"/>
    <w:rsid w:val="009F498E"/>
    <w:rsid w:val="00A1008F"/>
    <w:rsid w:val="00A151DF"/>
    <w:rsid w:val="00A16FDD"/>
    <w:rsid w:val="00A2116D"/>
    <w:rsid w:val="00A223F5"/>
    <w:rsid w:val="00A30C3E"/>
    <w:rsid w:val="00A31B0D"/>
    <w:rsid w:val="00A37B59"/>
    <w:rsid w:val="00A4463A"/>
    <w:rsid w:val="00A51A89"/>
    <w:rsid w:val="00A52E95"/>
    <w:rsid w:val="00A554DC"/>
    <w:rsid w:val="00A557FD"/>
    <w:rsid w:val="00A65EF1"/>
    <w:rsid w:val="00A71CA3"/>
    <w:rsid w:val="00A74ABA"/>
    <w:rsid w:val="00A82438"/>
    <w:rsid w:val="00A930E5"/>
    <w:rsid w:val="00A960B6"/>
    <w:rsid w:val="00AA3C6D"/>
    <w:rsid w:val="00AA7578"/>
    <w:rsid w:val="00AA7F48"/>
    <w:rsid w:val="00AB02FB"/>
    <w:rsid w:val="00AC1189"/>
    <w:rsid w:val="00AC3B77"/>
    <w:rsid w:val="00AD6696"/>
    <w:rsid w:val="00AD6738"/>
    <w:rsid w:val="00AE097D"/>
    <w:rsid w:val="00AE120B"/>
    <w:rsid w:val="00AE17EF"/>
    <w:rsid w:val="00AE28AF"/>
    <w:rsid w:val="00AF1F59"/>
    <w:rsid w:val="00AF4EEA"/>
    <w:rsid w:val="00AF5DA1"/>
    <w:rsid w:val="00AF65F0"/>
    <w:rsid w:val="00B00536"/>
    <w:rsid w:val="00B069C7"/>
    <w:rsid w:val="00B1250E"/>
    <w:rsid w:val="00B212A1"/>
    <w:rsid w:val="00B354E0"/>
    <w:rsid w:val="00B41728"/>
    <w:rsid w:val="00B42D6F"/>
    <w:rsid w:val="00B57556"/>
    <w:rsid w:val="00B62D49"/>
    <w:rsid w:val="00B64AB8"/>
    <w:rsid w:val="00B67ACA"/>
    <w:rsid w:val="00B71DDF"/>
    <w:rsid w:val="00B75148"/>
    <w:rsid w:val="00B758AF"/>
    <w:rsid w:val="00B81B12"/>
    <w:rsid w:val="00B8270E"/>
    <w:rsid w:val="00B859FC"/>
    <w:rsid w:val="00B9720A"/>
    <w:rsid w:val="00B9744A"/>
    <w:rsid w:val="00BA5B17"/>
    <w:rsid w:val="00BA6F46"/>
    <w:rsid w:val="00BB3AC7"/>
    <w:rsid w:val="00BC121B"/>
    <w:rsid w:val="00BC5CC7"/>
    <w:rsid w:val="00BC6E05"/>
    <w:rsid w:val="00BD0ADF"/>
    <w:rsid w:val="00BD219B"/>
    <w:rsid w:val="00BD59A6"/>
    <w:rsid w:val="00BD59DA"/>
    <w:rsid w:val="00BD715E"/>
    <w:rsid w:val="00BF320B"/>
    <w:rsid w:val="00BF5C34"/>
    <w:rsid w:val="00C067A4"/>
    <w:rsid w:val="00C15BE2"/>
    <w:rsid w:val="00C21556"/>
    <w:rsid w:val="00C245DD"/>
    <w:rsid w:val="00C272F4"/>
    <w:rsid w:val="00C40DB7"/>
    <w:rsid w:val="00C427C4"/>
    <w:rsid w:val="00C5021F"/>
    <w:rsid w:val="00C563F1"/>
    <w:rsid w:val="00C6017D"/>
    <w:rsid w:val="00C618BC"/>
    <w:rsid w:val="00C63E3B"/>
    <w:rsid w:val="00C658F4"/>
    <w:rsid w:val="00C75379"/>
    <w:rsid w:val="00C7622D"/>
    <w:rsid w:val="00C80DF7"/>
    <w:rsid w:val="00C8390E"/>
    <w:rsid w:val="00C87818"/>
    <w:rsid w:val="00C90488"/>
    <w:rsid w:val="00C9429F"/>
    <w:rsid w:val="00C94D76"/>
    <w:rsid w:val="00C9609C"/>
    <w:rsid w:val="00CA77F9"/>
    <w:rsid w:val="00CC0ED2"/>
    <w:rsid w:val="00CC1309"/>
    <w:rsid w:val="00CD0412"/>
    <w:rsid w:val="00CD1471"/>
    <w:rsid w:val="00CE4E66"/>
    <w:rsid w:val="00CE5A46"/>
    <w:rsid w:val="00D05DE1"/>
    <w:rsid w:val="00D12E3B"/>
    <w:rsid w:val="00D264DA"/>
    <w:rsid w:val="00D355C9"/>
    <w:rsid w:val="00D42F6F"/>
    <w:rsid w:val="00D4361B"/>
    <w:rsid w:val="00D4765E"/>
    <w:rsid w:val="00D62FCD"/>
    <w:rsid w:val="00D647AA"/>
    <w:rsid w:val="00D66E34"/>
    <w:rsid w:val="00D67DA2"/>
    <w:rsid w:val="00D80E35"/>
    <w:rsid w:val="00D84B93"/>
    <w:rsid w:val="00D87298"/>
    <w:rsid w:val="00D875E9"/>
    <w:rsid w:val="00D92B3C"/>
    <w:rsid w:val="00D963C1"/>
    <w:rsid w:val="00DA1B6B"/>
    <w:rsid w:val="00DA1FF5"/>
    <w:rsid w:val="00DB2A3C"/>
    <w:rsid w:val="00DC1675"/>
    <w:rsid w:val="00DC423D"/>
    <w:rsid w:val="00DC5635"/>
    <w:rsid w:val="00DD43EF"/>
    <w:rsid w:val="00DD70E8"/>
    <w:rsid w:val="00DF42AA"/>
    <w:rsid w:val="00E02C52"/>
    <w:rsid w:val="00E10F35"/>
    <w:rsid w:val="00E17BB5"/>
    <w:rsid w:val="00E20484"/>
    <w:rsid w:val="00E20B2F"/>
    <w:rsid w:val="00E273D0"/>
    <w:rsid w:val="00E27C85"/>
    <w:rsid w:val="00E33732"/>
    <w:rsid w:val="00E3767D"/>
    <w:rsid w:val="00E377E4"/>
    <w:rsid w:val="00E51CB1"/>
    <w:rsid w:val="00E67F09"/>
    <w:rsid w:val="00E70E8F"/>
    <w:rsid w:val="00E722A8"/>
    <w:rsid w:val="00E74FAE"/>
    <w:rsid w:val="00E843EF"/>
    <w:rsid w:val="00E8786F"/>
    <w:rsid w:val="00E92802"/>
    <w:rsid w:val="00E92BF7"/>
    <w:rsid w:val="00EA371C"/>
    <w:rsid w:val="00EA49A3"/>
    <w:rsid w:val="00EA5E94"/>
    <w:rsid w:val="00EB464D"/>
    <w:rsid w:val="00EC121A"/>
    <w:rsid w:val="00EC34C3"/>
    <w:rsid w:val="00EE49C4"/>
    <w:rsid w:val="00EE5B00"/>
    <w:rsid w:val="00EE67BE"/>
    <w:rsid w:val="00EF0CDB"/>
    <w:rsid w:val="00EF585B"/>
    <w:rsid w:val="00F1438F"/>
    <w:rsid w:val="00F21377"/>
    <w:rsid w:val="00F27526"/>
    <w:rsid w:val="00F31F3F"/>
    <w:rsid w:val="00F36BE8"/>
    <w:rsid w:val="00F43735"/>
    <w:rsid w:val="00F462D7"/>
    <w:rsid w:val="00F46409"/>
    <w:rsid w:val="00F56450"/>
    <w:rsid w:val="00F61D23"/>
    <w:rsid w:val="00F7007E"/>
    <w:rsid w:val="00F70D93"/>
    <w:rsid w:val="00F721E5"/>
    <w:rsid w:val="00F768D9"/>
    <w:rsid w:val="00F849B5"/>
    <w:rsid w:val="00F86E3A"/>
    <w:rsid w:val="00F873A6"/>
    <w:rsid w:val="00FA00FC"/>
    <w:rsid w:val="00FA4F6E"/>
    <w:rsid w:val="00FB0324"/>
    <w:rsid w:val="00FB14C5"/>
    <w:rsid w:val="00FC3828"/>
    <w:rsid w:val="00FC5C3F"/>
    <w:rsid w:val="00FD67E7"/>
    <w:rsid w:val="00FE06FA"/>
    <w:rsid w:val="00FE50EC"/>
    <w:rsid w:val="00FF23E3"/>
    <w:rsid w:val="00FF25C0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257460-D32B-4F32-8CE6-08E7669A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08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B08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30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060"/>
  </w:style>
  <w:style w:type="paragraph" w:styleId="a5">
    <w:name w:val="footer"/>
    <w:basedOn w:val="a"/>
    <w:link w:val="a6"/>
    <w:uiPriority w:val="99"/>
    <w:unhideWhenUsed/>
    <w:rsid w:val="0030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060"/>
  </w:style>
  <w:style w:type="table" w:styleId="a7">
    <w:name w:val="Table Grid"/>
    <w:basedOn w:val="a1"/>
    <w:uiPriority w:val="59"/>
    <w:rsid w:val="00DD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6577D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C63E3B"/>
    <w:rPr>
      <w:color w:val="954F7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E50EC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A37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E54AB5E9ADA9616EA044780DA0072E29EA18E20CC6CBB17B32F55286V7cFI" TargetMode="External"/><Relationship Id="rId18" Type="http://schemas.openxmlformats.org/officeDocument/2006/relationships/hyperlink" Target="consultantplus://offline/ref=8CE54AB5E9ADA9616EA044780DA0072E29EA18E20CC6CBB17B32F55286V7cFI" TargetMode="External"/><Relationship Id="rId26" Type="http://schemas.openxmlformats.org/officeDocument/2006/relationships/hyperlink" Target="consultantplus://offline/ref=8CE54AB5E9ADA9616EA044780DA0072E29EA18E20CC6CBB17B32F55286V7c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E54AB5E9ADA9616EA044780DA0072E29EA18E20CC6CBB17B32F55286V7cF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E54AB5E9ADA9616EA044780DA0072E29EA18E20CC6CBB17B32F55286V7cFI" TargetMode="External"/><Relationship Id="rId17" Type="http://schemas.openxmlformats.org/officeDocument/2006/relationships/hyperlink" Target="consultantplus://offline/ref=8CE54AB5E9ADA9616EA044780DA0072E29EA18E20CC6CBB17B32F55286V7cFI" TargetMode="External"/><Relationship Id="rId25" Type="http://schemas.openxmlformats.org/officeDocument/2006/relationships/hyperlink" Target="consultantplus://offline/ref=8CE54AB5E9ADA9616EA044780DA0072E29EA18E20CC6CBB17B32F55286V7cF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E54AB5E9ADA9616EA044780DA0072E29EA18E20CC6CBB17B32F55286V7cFI" TargetMode="External"/><Relationship Id="rId20" Type="http://schemas.openxmlformats.org/officeDocument/2006/relationships/hyperlink" Target="consultantplus://offline/ref=8CE54AB5E9ADA9616EA044780DA0072E29EA18E20CC6CBB17B32F55286V7cFI" TargetMode="External"/><Relationship Id="rId29" Type="http://schemas.openxmlformats.org/officeDocument/2006/relationships/hyperlink" Target="consultantplus://offline/ref=8CE54AB5E9ADA9616EA044780DA0072E29EA18E20CC6CBB17B32F55286V7c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E54AB5E9ADA9616EA044780DA0072E29EA18E20CC6CBB17B32F55286V7cFI" TargetMode="External"/><Relationship Id="rId24" Type="http://schemas.openxmlformats.org/officeDocument/2006/relationships/hyperlink" Target="consultantplus://offline/ref=8CE54AB5E9ADA9616EA044780DA0072E29EA18E20CC6CBB17B32F55286V7cFI" TargetMode="External"/><Relationship Id="rId32" Type="http://schemas.openxmlformats.org/officeDocument/2006/relationships/hyperlink" Target="consultantplus://offline/ref=8CE54AB5E9ADA9616EA044780DA0072E29EA18E20CC6CBB17B32F55286V7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E54AB5E9ADA9616EA044780DA0072E29EA18E20CC6CBB17B32F55286V7cFI" TargetMode="External"/><Relationship Id="rId23" Type="http://schemas.openxmlformats.org/officeDocument/2006/relationships/hyperlink" Target="consultantplus://offline/ref=8CE54AB5E9ADA9616EA044780DA0072E29EA18E20CC6CBB17B32F55286V7cFI" TargetMode="External"/><Relationship Id="rId28" Type="http://schemas.openxmlformats.org/officeDocument/2006/relationships/hyperlink" Target="consultantplus://offline/ref=8CE54AB5E9ADA9616EA044780DA0072E29EA18E20CC6CBB17B32F55286V7cFI" TargetMode="External"/><Relationship Id="rId10" Type="http://schemas.openxmlformats.org/officeDocument/2006/relationships/hyperlink" Target="consultantplus://offline/ref=8CE54AB5E9ADA9616EA044780DA0072E29EA18E20CC6CBB17B32F55286V7cFI" TargetMode="External"/><Relationship Id="rId19" Type="http://schemas.openxmlformats.org/officeDocument/2006/relationships/hyperlink" Target="consultantplus://offline/ref=8CE54AB5E9ADA9616EA044780DA0072E29EA18E20CC6CBB17B32F55286V7cFI" TargetMode="External"/><Relationship Id="rId31" Type="http://schemas.openxmlformats.org/officeDocument/2006/relationships/hyperlink" Target="consultantplus://offline/ref=8CE54AB5E9ADA9616EA044780DA0072E29EA18E20CC6CBB17B32F55286V7c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54AB5E9ADA9616EA044780DA0072E29EA18E20CC6CBB17B32F55286V7cFI" TargetMode="External"/><Relationship Id="rId14" Type="http://schemas.openxmlformats.org/officeDocument/2006/relationships/hyperlink" Target="consultantplus://offline/ref=8CE54AB5E9ADA9616EA044780DA0072E29EA18E20CC6CBB17B32F55286V7cFI" TargetMode="External"/><Relationship Id="rId22" Type="http://schemas.openxmlformats.org/officeDocument/2006/relationships/hyperlink" Target="consultantplus://offline/ref=8CE54AB5E9ADA9616EA044780DA0072E29EA18E20CC6CBB17B32F55286V7cFI" TargetMode="External"/><Relationship Id="rId27" Type="http://schemas.openxmlformats.org/officeDocument/2006/relationships/hyperlink" Target="consultantplus://offline/ref=8CE54AB5E9ADA9616EA044780DA0072E29EA18E20CC6CBB17B32F55286V7cFI" TargetMode="External"/><Relationship Id="rId30" Type="http://schemas.openxmlformats.org/officeDocument/2006/relationships/hyperlink" Target="consultantplus://offline/ref=8CE54AB5E9ADA9616EA044780DA0072E29EA18E20CC6CBB17B32F55286V7cF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A9DB-5E4F-444B-9D81-E323AFA7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5120</Words>
  <Characters>29186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34238</CharactersWithSpaces>
  <SharedDoc>false</SharedDoc>
  <HLinks>
    <vt:vector size="168" baseType="variant">
      <vt:variant>
        <vt:i4>983112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131137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P614</vt:lpwstr>
      </vt:variant>
      <vt:variant>
        <vt:i4>5832717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Директор</cp:lastModifiedBy>
  <cp:revision>31</cp:revision>
  <cp:lastPrinted>2016-02-02T08:54:00Z</cp:lastPrinted>
  <dcterms:created xsi:type="dcterms:W3CDTF">2018-12-28T10:14:00Z</dcterms:created>
  <dcterms:modified xsi:type="dcterms:W3CDTF">2020-01-14T07:23:00Z</dcterms:modified>
</cp:coreProperties>
</file>